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FA2" w:rsidRDefault="00C21FA2" w:rsidP="00C2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21FA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ALYTAUS LOPŠELIO DARŽELIO „DU GAIDELIAI“ </w:t>
      </w:r>
    </w:p>
    <w:p w:rsidR="00C21FA2" w:rsidRPr="00C21FA2" w:rsidRDefault="00C21FA2" w:rsidP="00C2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21FA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TĖVŲ LĖŠOMIS FINANSUOJAMA UGDOMOJI VEIKLA ĮVAIRAUS AMŽIAUS VAIKAMS</w:t>
      </w:r>
    </w:p>
    <w:p w:rsidR="00C21FA2" w:rsidRPr="00C21FA2" w:rsidRDefault="00C21FA2" w:rsidP="00C2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21FA2" w:rsidRPr="00C21FA2" w:rsidRDefault="00C21FA2" w:rsidP="00C21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1999"/>
      </w:tblGrid>
      <w:tr w:rsidR="00C21FA2" w:rsidRPr="00C21FA2" w:rsidTr="00EE6C64">
        <w:tc>
          <w:tcPr>
            <w:tcW w:w="1999" w:type="dxa"/>
          </w:tcPr>
          <w:p w:rsidR="00C21FA2" w:rsidRPr="00C21FA2" w:rsidRDefault="00C21FA2" w:rsidP="00C21FA2">
            <w:pPr>
              <w:jc w:val="center"/>
              <w:rPr>
                <w:sz w:val="24"/>
                <w:szCs w:val="24"/>
              </w:rPr>
            </w:pPr>
            <w:r w:rsidRPr="00C21FA2">
              <w:rPr>
                <w:sz w:val="24"/>
                <w:szCs w:val="24"/>
              </w:rPr>
              <w:t>Paslaugų tiekėjas</w:t>
            </w:r>
          </w:p>
        </w:tc>
        <w:tc>
          <w:tcPr>
            <w:tcW w:w="1999" w:type="dxa"/>
          </w:tcPr>
          <w:p w:rsidR="00C21FA2" w:rsidRPr="00C21FA2" w:rsidRDefault="00C21FA2" w:rsidP="00C21FA2">
            <w:pPr>
              <w:rPr>
                <w:sz w:val="24"/>
                <w:szCs w:val="24"/>
              </w:rPr>
            </w:pPr>
            <w:r w:rsidRPr="00C21FA2">
              <w:rPr>
                <w:sz w:val="24"/>
                <w:szCs w:val="24"/>
              </w:rPr>
              <w:t>Ugdomoji veikla</w:t>
            </w:r>
          </w:p>
          <w:p w:rsidR="00C21FA2" w:rsidRPr="00C21FA2" w:rsidRDefault="00C21FA2" w:rsidP="00C21FA2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C21FA2" w:rsidRPr="00C21FA2" w:rsidRDefault="00C21FA2" w:rsidP="00C21FA2">
            <w:pPr>
              <w:jc w:val="center"/>
              <w:rPr>
                <w:sz w:val="24"/>
                <w:szCs w:val="24"/>
              </w:rPr>
            </w:pPr>
            <w:r w:rsidRPr="00C21FA2">
              <w:rPr>
                <w:sz w:val="24"/>
                <w:szCs w:val="24"/>
              </w:rPr>
              <w:t>Pirmadienis</w:t>
            </w:r>
          </w:p>
        </w:tc>
        <w:tc>
          <w:tcPr>
            <w:tcW w:w="1999" w:type="dxa"/>
          </w:tcPr>
          <w:p w:rsidR="00C21FA2" w:rsidRPr="00C21FA2" w:rsidRDefault="00C21FA2" w:rsidP="00C21FA2">
            <w:pPr>
              <w:jc w:val="center"/>
              <w:rPr>
                <w:sz w:val="24"/>
                <w:szCs w:val="24"/>
              </w:rPr>
            </w:pPr>
            <w:r w:rsidRPr="00C21FA2">
              <w:rPr>
                <w:sz w:val="24"/>
                <w:szCs w:val="24"/>
              </w:rPr>
              <w:t>Antradienis</w:t>
            </w:r>
          </w:p>
        </w:tc>
        <w:tc>
          <w:tcPr>
            <w:tcW w:w="1999" w:type="dxa"/>
          </w:tcPr>
          <w:p w:rsidR="00C21FA2" w:rsidRPr="00C21FA2" w:rsidRDefault="00C21FA2" w:rsidP="00C21FA2">
            <w:pPr>
              <w:jc w:val="center"/>
              <w:rPr>
                <w:sz w:val="24"/>
                <w:szCs w:val="24"/>
              </w:rPr>
            </w:pPr>
            <w:r w:rsidRPr="00C21FA2">
              <w:rPr>
                <w:sz w:val="24"/>
                <w:szCs w:val="24"/>
              </w:rPr>
              <w:t>Trečiadienis</w:t>
            </w:r>
          </w:p>
        </w:tc>
        <w:tc>
          <w:tcPr>
            <w:tcW w:w="1999" w:type="dxa"/>
          </w:tcPr>
          <w:p w:rsidR="00C21FA2" w:rsidRPr="00C21FA2" w:rsidRDefault="00C21FA2" w:rsidP="00C21FA2">
            <w:pPr>
              <w:jc w:val="center"/>
              <w:rPr>
                <w:sz w:val="24"/>
                <w:szCs w:val="24"/>
              </w:rPr>
            </w:pPr>
            <w:r w:rsidRPr="00C21FA2">
              <w:rPr>
                <w:sz w:val="24"/>
                <w:szCs w:val="24"/>
              </w:rPr>
              <w:t>Ketvirtadienis</w:t>
            </w:r>
          </w:p>
        </w:tc>
        <w:tc>
          <w:tcPr>
            <w:tcW w:w="1999" w:type="dxa"/>
          </w:tcPr>
          <w:p w:rsidR="00C21FA2" w:rsidRPr="00C21FA2" w:rsidRDefault="00C21FA2" w:rsidP="00C21FA2">
            <w:pPr>
              <w:jc w:val="center"/>
              <w:rPr>
                <w:sz w:val="24"/>
                <w:szCs w:val="24"/>
              </w:rPr>
            </w:pPr>
            <w:r w:rsidRPr="00C21FA2">
              <w:rPr>
                <w:sz w:val="24"/>
                <w:szCs w:val="24"/>
              </w:rPr>
              <w:t>Penktadienis</w:t>
            </w:r>
          </w:p>
        </w:tc>
      </w:tr>
      <w:tr w:rsidR="00C21FA2" w:rsidRPr="00C21FA2" w:rsidTr="00EE6C64">
        <w:tc>
          <w:tcPr>
            <w:tcW w:w="1999" w:type="dxa"/>
          </w:tcPr>
          <w:p w:rsidR="00C21FA2" w:rsidRPr="00C21FA2" w:rsidRDefault="00C21FA2" w:rsidP="00C21FA2">
            <w:pPr>
              <w:rPr>
                <w:sz w:val="24"/>
                <w:szCs w:val="24"/>
              </w:rPr>
            </w:pPr>
            <w:r w:rsidRPr="00C21FA2">
              <w:rPr>
                <w:sz w:val="24"/>
                <w:szCs w:val="24"/>
              </w:rPr>
              <w:t>Vaiko ir mamos dienos centras „</w:t>
            </w:r>
            <w:proofErr w:type="spellStart"/>
            <w:r w:rsidRPr="00C21FA2">
              <w:rPr>
                <w:sz w:val="24"/>
                <w:szCs w:val="24"/>
              </w:rPr>
              <w:t>Kutis</w:t>
            </w:r>
            <w:proofErr w:type="spellEnd"/>
            <w:r w:rsidRPr="00C21FA2">
              <w:rPr>
                <w:sz w:val="24"/>
                <w:szCs w:val="24"/>
              </w:rPr>
              <w:t>“</w:t>
            </w:r>
          </w:p>
          <w:p w:rsidR="00C21FA2" w:rsidRPr="00C21FA2" w:rsidRDefault="00C21FA2" w:rsidP="00C21FA2">
            <w:pPr>
              <w:rPr>
                <w:sz w:val="24"/>
                <w:szCs w:val="24"/>
              </w:rPr>
            </w:pPr>
            <w:r w:rsidRPr="00C21FA2">
              <w:rPr>
                <w:sz w:val="24"/>
                <w:szCs w:val="24"/>
              </w:rPr>
              <w:t>Mokytoja Rasa Vainienė</w:t>
            </w:r>
          </w:p>
        </w:tc>
        <w:tc>
          <w:tcPr>
            <w:tcW w:w="1999" w:type="dxa"/>
          </w:tcPr>
          <w:p w:rsidR="00C21FA2" w:rsidRPr="00C21FA2" w:rsidRDefault="00C21FA2" w:rsidP="00C21FA2">
            <w:pPr>
              <w:rPr>
                <w:sz w:val="24"/>
                <w:szCs w:val="24"/>
              </w:rPr>
            </w:pPr>
            <w:r w:rsidRPr="00C21FA2">
              <w:rPr>
                <w:sz w:val="24"/>
                <w:szCs w:val="24"/>
              </w:rPr>
              <w:t>Anglų kalbos pamokėlės</w:t>
            </w:r>
          </w:p>
        </w:tc>
        <w:tc>
          <w:tcPr>
            <w:tcW w:w="1999" w:type="dxa"/>
          </w:tcPr>
          <w:p w:rsidR="00C21FA2" w:rsidRPr="00C21FA2" w:rsidRDefault="00C21FA2" w:rsidP="00C21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C21FA2" w:rsidRPr="00C21FA2" w:rsidRDefault="00C21FA2" w:rsidP="00C21FA2">
            <w:pPr>
              <w:jc w:val="center"/>
              <w:rPr>
                <w:sz w:val="24"/>
                <w:szCs w:val="24"/>
              </w:rPr>
            </w:pPr>
            <w:r w:rsidRPr="00C21FA2">
              <w:rPr>
                <w:sz w:val="24"/>
                <w:szCs w:val="24"/>
              </w:rPr>
              <w:t>15.30-16.00 val.</w:t>
            </w:r>
          </w:p>
          <w:p w:rsidR="00C21FA2" w:rsidRPr="00C21FA2" w:rsidRDefault="00C21FA2" w:rsidP="00C21FA2">
            <w:pPr>
              <w:jc w:val="center"/>
              <w:rPr>
                <w:sz w:val="24"/>
                <w:szCs w:val="24"/>
              </w:rPr>
            </w:pPr>
            <w:r w:rsidRPr="00C21FA2">
              <w:rPr>
                <w:sz w:val="24"/>
                <w:szCs w:val="24"/>
              </w:rPr>
              <w:t>16.00-16.30 val.</w:t>
            </w:r>
          </w:p>
          <w:p w:rsidR="00C21FA2" w:rsidRPr="00C21FA2" w:rsidRDefault="00C21FA2" w:rsidP="00C21FA2">
            <w:pPr>
              <w:jc w:val="center"/>
              <w:rPr>
                <w:sz w:val="24"/>
                <w:szCs w:val="24"/>
              </w:rPr>
            </w:pPr>
            <w:r w:rsidRPr="00C21FA2">
              <w:rPr>
                <w:sz w:val="24"/>
                <w:szCs w:val="24"/>
              </w:rPr>
              <w:t xml:space="preserve">16.30-17.00 </w:t>
            </w:r>
            <w:proofErr w:type="spellStart"/>
            <w:r w:rsidRPr="00C21FA2">
              <w:rPr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1999" w:type="dxa"/>
          </w:tcPr>
          <w:p w:rsidR="00C21FA2" w:rsidRPr="00C21FA2" w:rsidRDefault="00C21FA2" w:rsidP="00C21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C21FA2" w:rsidRPr="00C21FA2" w:rsidRDefault="00C21FA2" w:rsidP="00C21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C21FA2" w:rsidRPr="00C21FA2" w:rsidRDefault="00C21FA2" w:rsidP="00C21FA2">
            <w:pPr>
              <w:jc w:val="center"/>
              <w:rPr>
                <w:sz w:val="24"/>
                <w:szCs w:val="24"/>
              </w:rPr>
            </w:pPr>
            <w:r w:rsidRPr="00C21FA2">
              <w:rPr>
                <w:sz w:val="24"/>
                <w:szCs w:val="24"/>
              </w:rPr>
              <w:t xml:space="preserve"> </w:t>
            </w:r>
          </w:p>
        </w:tc>
      </w:tr>
      <w:tr w:rsidR="00C21FA2" w:rsidRPr="00C21FA2" w:rsidTr="00EE6C64">
        <w:tc>
          <w:tcPr>
            <w:tcW w:w="1999" w:type="dxa"/>
          </w:tcPr>
          <w:p w:rsidR="00C21FA2" w:rsidRPr="00C21FA2" w:rsidRDefault="00C21FA2" w:rsidP="00C21FA2">
            <w:pPr>
              <w:rPr>
                <w:sz w:val="24"/>
                <w:szCs w:val="24"/>
              </w:rPr>
            </w:pPr>
            <w:r w:rsidRPr="00C21FA2">
              <w:rPr>
                <w:sz w:val="24"/>
                <w:szCs w:val="24"/>
              </w:rPr>
              <w:t>VŠĮ Nacionalinė krepšinio akademija</w:t>
            </w:r>
          </w:p>
          <w:p w:rsidR="00C21FA2" w:rsidRPr="00C21FA2" w:rsidRDefault="00C21FA2" w:rsidP="00C21FA2">
            <w:pPr>
              <w:rPr>
                <w:sz w:val="24"/>
                <w:szCs w:val="24"/>
              </w:rPr>
            </w:pPr>
            <w:r w:rsidRPr="00C21FA2">
              <w:rPr>
                <w:sz w:val="24"/>
                <w:szCs w:val="24"/>
              </w:rPr>
              <w:t xml:space="preserve">Treneris </w:t>
            </w:r>
          </w:p>
          <w:p w:rsidR="00C21FA2" w:rsidRPr="00C21FA2" w:rsidRDefault="00C21FA2" w:rsidP="00C21FA2">
            <w:pPr>
              <w:rPr>
                <w:sz w:val="24"/>
                <w:szCs w:val="24"/>
              </w:rPr>
            </w:pPr>
            <w:r w:rsidRPr="00C21FA2">
              <w:rPr>
                <w:sz w:val="24"/>
                <w:szCs w:val="24"/>
              </w:rPr>
              <w:t xml:space="preserve">Robertas </w:t>
            </w:r>
            <w:proofErr w:type="spellStart"/>
            <w:r w:rsidRPr="00C21FA2">
              <w:rPr>
                <w:sz w:val="24"/>
                <w:szCs w:val="24"/>
              </w:rPr>
              <w:t>Paliutis</w:t>
            </w:r>
            <w:proofErr w:type="spellEnd"/>
          </w:p>
        </w:tc>
        <w:tc>
          <w:tcPr>
            <w:tcW w:w="1999" w:type="dxa"/>
          </w:tcPr>
          <w:p w:rsidR="00C21FA2" w:rsidRPr="00C21FA2" w:rsidRDefault="00C21FA2" w:rsidP="00C21FA2">
            <w:pPr>
              <w:rPr>
                <w:sz w:val="24"/>
                <w:szCs w:val="24"/>
              </w:rPr>
            </w:pPr>
            <w:r w:rsidRPr="00C21FA2">
              <w:rPr>
                <w:sz w:val="24"/>
                <w:szCs w:val="24"/>
              </w:rPr>
              <w:t>Krepšinis</w:t>
            </w:r>
          </w:p>
        </w:tc>
        <w:tc>
          <w:tcPr>
            <w:tcW w:w="1999" w:type="dxa"/>
          </w:tcPr>
          <w:p w:rsidR="00C21FA2" w:rsidRPr="00C21FA2" w:rsidRDefault="00C21FA2" w:rsidP="00C21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C21FA2" w:rsidRPr="00C21FA2" w:rsidRDefault="00C21FA2" w:rsidP="00C21FA2">
            <w:pPr>
              <w:jc w:val="center"/>
              <w:rPr>
                <w:sz w:val="24"/>
                <w:szCs w:val="24"/>
              </w:rPr>
            </w:pPr>
            <w:r w:rsidRPr="00C21FA2">
              <w:rPr>
                <w:sz w:val="24"/>
                <w:szCs w:val="24"/>
              </w:rPr>
              <w:t xml:space="preserve">14.45-16.15 val. </w:t>
            </w:r>
          </w:p>
          <w:p w:rsidR="00C21FA2" w:rsidRPr="00C21FA2" w:rsidRDefault="00C21FA2" w:rsidP="00C21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C21FA2" w:rsidRPr="00C21FA2" w:rsidRDefault="00C21FA2" w:rsidP="00C21FA2">
            <w:pPr>
              <w:jc w:val="center"/>
              <w:rPr>
                <w:sz w:val="24"/>
                <w:szCs w:val="24"/>
              </w:rPr>
            </w:pPr>
            <w:r w:rsidRPr="00C21FA2">
              <w:rPr>
                <w:sz w:val="24"/>
                <w:szCs w:val="24"/>
              </w:rPr>
              <w:t xml:space="preserve">16.15-17.00 val. </w:t>
            </w:r>
          </w:p>
          <w:p w:rsidR="00C21FA2" w:rsidRPr="00C21FA2" w:rsidRDefault="00C21FA2" w:rsidP="00C21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C21FA2" w:rsidRPr="00C21FA2" w:rsidRDefault="00C21FA2" w:rsidP="00C21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C21FA2" w:rsidRPr="00C21FA2" w:rsidRDefault="00C21FA2" w:rsidP="00C21FA2">
            <w:pPr>
              <w:jc w:val="center"/>
              <w:rPr>
                <w:sz w:val="24"/>
                <w:szCs w:val="24"/>
              </w:rPr>
            </w:pPr>
          </w:p>
        </w:tc>
      </w:tr>
      <w:tr w:rsidR="00C21FA2" w:rsidRPr="00C21FA2" w:rsidTr="00EE6C64">
        <w:trPr>
          <w:trHeight w:val="705"/>
        </w:trPr>
        <w:tc>
          <w:tcPr>
            <w:tcW w:w="1999" w:type="dxa"/>
            <w:vMerge w:val="restart"/>
          </w:tcPr>
          <w:p w:rsidR="00C21FA2" w:rsidRPr="00C21FA2" w:rsidRDefault="00C21FA2" w:rsidP="00C21FA2">
            <w:pPr>
              <w:rPr>
                <w:sz w:val="24"/>
                <w:szCs w:val="24"/>
              </w:rPr>
            </w:pPr>
            <w:r w:rsidRPr="00C21FA2">
              <w:rPr>
                <w:sz w:val="24"/>
                <w:szCs w:val="24"/>
              </w:rPr>
              <w:t xml:space="preserve">Vyresnioji meninio ugdymo pedagogė </w:t>
            </w:r>
          </w:p>
          <w:p w:rsidR="00C21FA2" w:rsidRPr="00C21FA2" w:rsidRDefault="00C21FA2" w:rsidP="00C21FA2">
            <w:pPr>
              <w:rPr>
                <w:sz w:val="24"/>
                <w:szCs w:val="24"/>
              </w:rPr>
            </w:pPr>
            <w:r w:rsidRPr="00C21FA2">
              <w:rPr>
                <w:sz w:val="24"/>
                <w:szCs w:val="24"/>
              </w:rPr>
              <w:t xml:space="preserve">Lina </w:t>
            </w:r>
            <w:proofErr w:type="spellStart"/>
            <w:r w:rsidRPr="00C21FA2">
              <w:rPr>
                <w:sz w:val="24"/>
                <w:szCs w:val="24"/>
              </w:rPr>
              <w:t>Miklaševičienė</w:t>
            </w:r>
            <w:proofErr w:type="spellEnd"/>
            <w:r w:rsidRPr="00C21F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</w:tcPr>
          <w:p w:rsidR="00C21FA2" w:rsidRPr="00C21FA2" w:rsidRDefault="00C21FA2" w:rsidP="00C21FA2">
            <w:pPr>
              <w:rPr>
                <w:sz w:val="24"/>
                <w:szCs w:val="24"/>
              </w:rPr>
            </w:pPr>
            <w:r w:rsidRPr="00C21FA2">
              <w:rPr>
                <w:sz w:val="24"/>
                <w:szCs w:val="24"/>
              </w:rPr>
              <w:t xml:space="preserve">Šokių būrelis </w:t>
            </w:r>
          </w:p>
          <w:p w:rsidR="00C21FA2" w:rsidRPr="00C21FA2" w:rsidRDefault="00C21FA2" w:rsidP="00C21FA2">
            <w:pPr>
              <w:rPr>
                <w:sz w:val="24"/>
                <w:szCs w:val="24"/>
              </w:rPr>
            </w:pPr>
            <w:r w:rsidRPr="00C21FA2">
              <w:rPr>
                <w:sz w:val="24"/>
                <w:szCs w:val="24"/>
              </w:rPr>
              <w:t>3 metų vaikams</w:t>
            </w:r>
          </w:p>
        </w:tc>
        <w:tc>
          <w:tcPr>
            <w:tcW w:w="1999" w:type="dxa"/>
          </w:tcPr>
          <w:p w:rsidR="00C21FA2" w:rsidRPr="00C21FA2" w:rsidRDefault="00C21FA2" w:rsidP="00C21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C21FA2" w:rsidRPr="00C21FA2" w:rsidRDefault="00C21FA2" w:rsidP="00C21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C21FA2" w:rsidRPr="00C21FA2" w:rsidRDefault="00C21FA2" w:rsidP="00C21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C21FA2" w:rsidRPr="00C21FA2" w:rsidRDefault="00C21FA2" w:rsidP="00C21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C21FA2" w:rsidRPr="00C21FA2" w:rsidRDefault="00C21FA2" w:rsidP="00C21FA2">
            <w:pPr>
              <w:jc w:val="center"/>
              <w:rPr>
                <w:sz w:val="24"/>
                <w:szCs w:val="24"/>
              </w:rPr>
            </w:pPr>
            <w:r w:rsidRPr="00C21FA2">
              <w:rPr>
                <w:sz w:val="24"/>
                <w:szCs w:val="24"/>
              </w:rPr>
              <w:t>15.00-15.30 val.</w:t>
            </w:r>
          </w:p>
        </w:tc>
      </w:tr>
      <w:tr w:rsidR="00C21FA2" w:rsidRPr="00C21FA2" w:rsidTr="00EE6C64">
        <w:trPr>
          <w:trHeight w:val="660"/>
        </w:trPr>
        <w:tc>
          <w:tcPr>
            <w:tcW w:w="1999" w:type="dxa"/>
            <w:vMerge/>
          </w:tcPr>
          <w:p w:rsidR="00C21FA2" w:rsidRPr="00C21FA2" w:rsidRDefault="00C21FA2" w:rsidP="00C21FA2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C21FA2" w:rsidRPr="00C21FA2" w:rsidRDefault="00C21FA2" w:rsidP="00C21FA2">
            <w:pPr>
              <w:rPr>
                <w:sz w:val="24"/>
                <w:szCs w:val="24"/>
              </w:rPr>
            </w:pPr>
            <w:r w:rsidRPr="00C21FA2">
              <w:rPr>
                <w:sz w:val="24"/>
                <w:szCs w:val="24"/>
              </w:rPr>
              <w:t xml:space="preserve">Šokių būrelis </w:t>
            </w:r>
          </w:p>
          <w:p w:rsidR="00C21FA2" w:rsidRPr="00C21FA2" w:rsidRDefault="00C21FA2" w:rsidP="00C21FA2">
            <w:pPr>
              <w:rPr>
                <w:sz w:val="24"/>
                <w:szCs w:val="24"/>
              </w:rPr>
            </w:pPr>
            <w:r w:rsidRPr="00C21FA2">
              <w:rPr>
                <w:sz w:val="24"/>
                <w:szCs w:val="24"/>
              </w:rPr>
              <w:t>4-5 metų vaikams</w:t>
            </w:r>
          </w:p>
        </w:tc>
        <w:tc>
          <w:tcPr>
            <w:tcW w:w="1999" w:type="dxa"/>
          </w:tcPr>
          <w:p w:rsidR="00C21FA2" w:rsidRPr="00C21FA2" w:rsidRDefault="00C21FA2" w:rsidP="00C21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C21FA2" w:rsidRPr="00C21FA2" w:rsidRDefault="00C21FA2" w:rsidP="00C21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C21FA2" w:rsidRPr="00C21FA2" w:rsidRDefault="00C21FA2" w:rsidP="00C21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C21FA2" w:rsidRPr="00C21FA2" w:rsidRDefault="00C21FA2" w:rsidP="00C21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C21FA2" w:rsidRPr="00C21FA2" w:rsidRDefault="00C21FA2" w:rsidP="00C21FA2">
            <w:pPr>
              <w:jc w:val="center"/>
              <w:rPr>
                <w:sz w:val="24"/>
                <w:szCs w:val="24"/>
              </w:rPr>
            </w:pPr>
            <w:r w:rsidRPr="00C21FA2">
              <w:rPr>
                <w:sz w:val="24"/>
                <w:szCs w:val="24"/>
              </w:rPr>
              <w:t>15.00-15.30 val.</w:t>
            </w:r>
          </w:p>
          <w:p w:rsidR="00C21FA2" w:rsidRPr="00C21FA2" w:rsidRDefault="00C21FA2" w:rsidP="00C21FA2">
            <w:pPr>
              <w:jc w:val="center"/>
              <w:rPr>
                <w:sz w:val="24"/>
                <w:szCs w:val="24"/>
              </w:rPr>
            </w:pPr>
            <w:r w:rsidRPr="00C21FA2">
              <w:rPr>
                <w:sz w:val="24"/>
                <w:szCs w:val="24"/>
              </w:rPr>
              <w:t>16.00-16.30 val.</w:t>
            </w:r>
          </w:p>
        </w:tc>
      </w:tr>
      <w:tr w:rsidR="00C21FA2" w:rsidRPr="00C21FA2" w:rsidTr="00EE6C64">
        <w:trPr>
          <w:trHeight w:val="660"/>
        </w:trPr>
        <w:tc>
          <w:tcPr>
            <w:tcW w:w="1999" w:type="dxa"/>
          </w:tcPr>
          <w:p w:rsidR="00C21FA2" w:rsidRPr="00C21FA2" w:rsidRDefault="00C21FA2" w:rsidP="00C21FA2">
            <w:pPr>
              <w:rPr>
                <w:sz w:val="24"/>
                <w:szCs w:val="24"/>
              </w:rPr>
            </w:pPr>
            <w:r w:rsidRPr="00C21FA2">
              <w:rPr>
                <w:sz w:val="24"/>
                <w:szCs w:val="24"/>
              </w:rPr>
              <w:t xml:space="preserve">Monika </w:t>
            </w:r>
            <w:proofErr w:type="spellStart"/>
            <w:r w:rsidRPr="00C21FA2">
              <w:rPr>
                <w:sz w:val="24"/>
                <w:szCs w:val="24"/>
              </w:rPr>
              <w:t>Večkienė</w:t>
            </w:r>
            <w:proofErr w:type="spellEnd"/>
            <w:r w:rsidRPr="00C21FA2">
              <w:rPr>
                <w:sz w:val="24"/>
                <w:szCs w:val="24"/>
              </w:rPr>
              <w:t>,</w:t>
            </w:r>
          </w:p>
          <w:p w:rsidR="00C21FA2" w:rsidRPr="00C21FA2" w:rsidRDefault="00C21FA2" w:rsidP="00C21FA2">
            <w:pPr>
              <w:rPr>
                <w:sz w:val="24"/>
                <w:szCs w:val="24"/>
              </w:rPr>
            </w:pPr>
            <w:r w:rsidRPr="00C21FA2">
              <w:rPr>
                <w:sz w:val="24"/>
                <w:szCs w:val="24"/>
              </w:rPr>
              <w:t>Dailės ir keramikos mokytoja</w:t>
            </w:r>
          </w:p>
        </w:tc>
        <w:tc>
          <w:tcPr>
            <w:tcW w:w="1999" w:type="dxa"/>
          </w:tcPr>
          <w:p w:rsidR="00C21FA2" w:rsidRPr="00C21FA2" w:rsidRDefault="00C21FA2" w:rsidP="00C21FA2">
            <w:pPr>
              <w:rPr>
                <w:sz w:val="24"/>
                <w:szCs w:val="24"/>
              </w:rPr>
            </w:pPr>
            <w:r w:rsidRPr="00C21FA2">
              <w:rPr>
                <w:sz w:val="24"/>
                <w:szCs w:val="24"/>
              </w:rPr>
              <w:t>Keramikos studija „Molio kerai“</w:t>
            </w:r>
          </w:p>
          <w:p w:rsidR="00C21FA2" w:rsidRPr="00C21FA2" w:rsidRDefault="00C21FA2" w:rsidP="00C21FA2">
            <w:pPr>
              <w:rPr>
                <w:sz w:val="24"/>
                <w:szCs w:val="24"/>
              </w:rPr>
            </w:pPr>
            <w:r w:rsidRPr="00C21FA2">
              <w:rPr>
                <w:sz w:val="24"/>
                <w:szCs w:val="24"/>
              </w:rPr>
              <w:t>4-6 metų vaikams</w:t>
            </w:r>
          </w:p>
        </w:tc>
        <w:tc>
          <w:tcPr>
            <w:tcW w:w="1999" w:type="dxa"/>
          </w:tcPr>
          <w:p w:rsidR="00C21FA2" w:rsidRPr="00C21FA2" w:rsidRDefault="00C21FA2" w:rsidP="00C21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C21FA2" w:rsidRPr="00C21FA2" w:rsidRDefault="00C21FA2" w:rsidP="00C21FA2">
            <w:pPr>
              <w:jc w:val="center"/>
              <w:rPr>
                <w:sz w:val="24"/>
                <w:szCs w:val="24"/>
              </w:rPr>
            </w:pPr>
            <w:r w:rsidRPr="00C21FA2">
              <w:rPr>
                <w:sz w:val="24"/>
                <w:szCs w:val="24"/>
              </w:rPr>
              <w:t>8.00-8.30 val.</w:t>
            </w:r>
          </w:p>
          <w:p w:rsidR="00C21FA2" w:rsidRPr="00C21FA2" w:rsidRDefault="00C21FA2" w:rsidP="00C21FA2">
            <w:pPr>
              <w:jc w:val="center"/>
              <w:rPr>
                <w:sz w:val="24"/>
                <w:szCs w:val="24"/>
              </w:rPr>
            </w:pPr>
            <w:r w:rsidRPr="00C21FA2">
              <w:rPr>
                <w:sz w:val="24"/>
                <w:szCs w:val="24"/>
              </w:rPr>
              <w:t>8.35-9.05 val.</w:t>
            </w:r>
          </w:p>
          <w:p w:rsidR="00C21FA2" w:rsidRPr="00C21FA2" w:rsidRDefault="00C21FA2" w:rsidP="00C21FA2">
            <w:pPr>
              <w:jc w:val="center"/>
              <w:rPr>
                <w:sz w:val="24"/>
                <w:szCs w:val="24"/>
              </w:rPr>
            </w:pPr>
            <w:r w:rsidRPr="00C21FA2">
              <w:rPr>
                <w:sz w:val="24"/>
                <w:szCs w:val="24"/>
              </w:rPr>
              <w:t>9.10-9.40 val.</w:t>
            </w:r>
          </w:p>
          <w:p w:rsidR="00C21FA2" w:rsidRPr="00C21FA2" w:rsidRDefault="00C21FA2" w:rsidP="00C21FA2">
            <w:pPr>
              <w:jc w:val="center"/>
              <w:rPr>
                <w:sz w:val="24"/>
                <w:szCs w:val="24"/>
              </w:rPr>
            </w:pPr>
            <w:r w:rsidRPr="00C21FA2">
              <w:rPr>
                <w:sz w:val="24"/>
                <w:szCs w:val="24"/>
              </w:rPr>
              <w:t>9.45-10.15 val.</w:t>
            </w:r>
          </w:p>
          <w:p w:rsidR="00C21FA2" w:rsidRPr="00C21FA2" w:rsidRDefault="00C21FA2" w:rsidP="00C21FA2">
            <w:pPr>
              <w:jc w:val="center"/>
              <w:rPr>
                <w:sz w:val="24"/>
                <w:szCs w:val="24"/>
              </w:rPr>
            </w:pPr>
            <w:r w:rsidRPr="00C21FA2">
              <w:rPr>
                <w:sz w:val="24"/>
                <w:szCs w:val="24"/>
              </w:rPr>
              <w:t>10.40-11.10 val.</w:t>
            </w:r>
          </w:p>
        </w:tc>
        <w:tc>
          <w:tcPr>
            <w:tcW w:w="1999" w:type="dxa"/>
          </w:tcPr>
          <w:p w:rsidR="00C21FA2" w:rsidRPr="00C21FA2" w:rsidRDefault="00C21FA2" w:rsidP="00C21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C21FA2" w:rsidRPr="00C21FA2" w:rsidRDefault="00C21FA2" w:rsidP="00C21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C21FA2" w:rsidRPr="00C21FA2" w:rsidRDefault="00C21FA2" w:rsidP="00C21F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1FA2" w:rsidRPr="00C21FA2" w:rsidRDefault="00C21FA2" w:rsidP="00C21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21FA2" w:rsidRPr="00C21FA2" w:rsidRDefault="00C21FA2" w:rsidP="00C21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21FA2" w:rsidRPr="00C21FA2" w:rsidRDefault="00C21FA2" w:rsidP="00C21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21FA2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</w:t>
      </w:r>
    </w:p>
    <w:p w:rsidR="00C21FA2" w:rsidRPr="00C21FA2" w:rsidRDefault="00C21FA2" w:rsidP="00C21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71132" w:rsidRDefault="00071132">
      <w:bookmarkStart w:id="0" w:name="_GoBack"/>
      <w:bookmarkEnd w:id="0"/>
    </w:p>
    <w:sectPr w:rsidR="00071132" w:rsidSect="00107F0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A2"/>
    <w:rsid w:val="00071132"/>
    <w:rsid w:val="00724B28"/>
    <w:rsid w:val="00C2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7471"/>
  <w15:chartTrackingRefBased/>
  <w15:docId w15:val="{E9677D63-596A-44DC-BE3F-12760492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4B2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24B28"/>
    <w:pPr>
      <w:ind w:left="720"/>
      <w:contextualSpacing/>
    </w:pPr>
  </w:style>
  <w:style w:type="table" w:styleId="Lentelstinklelis">
    <w:name w:val="Table Grid"/>
    <w:basedOn w:val="prastojilentel"/>
    <w:rsid w:val="00C21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</dc:creator>
  <cp:keywords/>
  <dc:description/>
  <cp:lastModifiedBy>2019</cp:lastModifiedBy>
  <cp:revision>1</cp:revision>
  <dcterms:created xsi:type="dcterms:W3CDTF">2023-02-20T12:23:00Z</dcterms:created>
  <dcterms:modified xsi:type="dcterms:W3CDTF">2023-02-20T12:25:00Z</dcterms:modified>
</cp:coreProperties>
</file>