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0" w:type="auto"/>
        <w:tblInd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tblGrid>
      <w:tr w:rsidR="000035F1" w:rsidTr="000035F1">
        <w:tc>
          <w:tcPr>
            <w:tcW w:w="2977" w:type="dxa"/>
          </w:tcPr>
          <w:p w:rsidR="000035F1" w:rsidRPr="000035F1" w:rsidRDefault="000035F1" w:rsidP="000035F1">
            <w:pPr>
              <w:suppressAutoHyphens w:val="0"/>
              <w:rPr>
                <w:lang w:val="lt-LT" w:eastAsia="en-US"/>
              </w:rPr>
            </w:pPr>
            <w:r w:rsidRPr="000035F1">
              <w:rPr>
                <w:lang w:val="lt-LT" w:eastAsia="en-US"/>
              </w:rPr>
              <w:t>PRITARTA</w:t>
            </w:r>
          </w:p>
          <w:p w:rsidR="000035F1" w:rsidRPr="000035F1" w:rsidRDefault="000035F1" w:rsidP="000035F1">
            <w:pPr>
              <w:suppressAutoHyphens w:val="0"/>
              <w:rPr>
                <w:lang w:val="lt-LT" w:eastAsia="en-US"/>
              </w:rPr>
            </w:pPr>
            <w:r w:rsidRPr="000035F1">
              <w:rPr>
                <w:lang w:val="lt-LT" w:eastAsia="en-US"/>
              </w:rPr>
              <w:t>Alytaus miesto savivaldybės</w:t>
            </w:r>
          </w:p>
          <w:p w:rsidR="000035F1" w:rsidRDefault="000035F1" w:rsidP="000035F1">
            <w:pPr>
              <w:suppressAutoHyphens w:val="0"/>
              <w:rPr>
                <w:lang w:val="lt-LT" w:eastAsia="en-US"/>
              </w:rPr>
            </w:pPr>
            <w:r>
              <w:rPr>
                <w:lang w:val="lt-LT" w:eastAsia="en-US"/>
              </w:rPr>
              <w:t>2019</w:t>
            </w:r>
            <w:r w:rsidRPr="000035F1">
              <w:rPr>
                <w:lang w:val="lt-LT" w:eastAsia="en-US"/>
              </w:rPr>
              <w:t xml:space="preserve"> m. </w:t>
            </w:r>
            <w:r w:rsidR="00FA1988">
              <w:rPr>
                <w:lang w:val="lt-LT" w:eastAsia="en-US"/>
              </w:rPr>
              <w:t>balandžio 4</w:t>
            </w:r>
            <w:r w:rsidRPr="000035F1">
              <w:rPr>
                <w:lang w:val="lt-LT" w:eastAsia="en-US"/>
              </w:rPr>
              <w:t xml:space="preserve"> d. </w:t>
            </w:r>
          </w:p>
          <w:p w:rsidR="000035F1" w:rsidRPr="000035F1" w:rsidRDefault="000035F1" w:rsidP="000035F1">
            <w:pPr>
              <w:suppressAutoHyphens w:val="0"/>
              <w:rPr>
                <w:lang w:val="lt-LT" w:eastAsia="en-US"/>
              </w:rPr>
            </w:pPr>
            <w:r>
              <w:rPr>
                <w:lang w:val="lt-LT" w:eastAsia="en-US"/>
              </w:rPr>
              <w:t>s</w:t>
            </w:r>
            <w:r w:rsidR="00FA1988">
              <w:rPr>
                <w:lang w:val="lt-LT" w:eastAsia="en-US"/>
              </w:rPr>
              <w:t>prendimu Nr. T-131</w:t>
            </w:r>
            <w:bookmarkStart w:id="0" w:name="_GoBack"/>
            <w:bookmarkEnd w:id="0"/>
          </w:p>
          <w:p w:rsidR="000035F1" w:rsidRDefault="000035F1" w:rsidP="00BB1BB6">
            <w:pPr>
              <w:jc w:val="center"/>
              <w:rPr>
                <w:b/>
                <w:lang w:val="lt-LT"/>
              </w:rPr>
            </w:pPr>
          </w:p>
        </w:tc>
      </w:tr>
    </w:tbl>
    <w:p w:rsidR="004806F2" w:rsidRDefault="004806F2" w:rsidP="00BB1BB6">
      <w:pPr>
        <w:jc w:val="center"/>
        <w:rPr>
          <w:b/>
          <w:lang w:val="lt-LT"/>
        </w:rPr>
      </w:pPr>
    </w:p>
    <w:p w:rsidR="00A5380B" w:rsidRPr="0073524A" w:rsidRDefault="00A5380B" w:rsidP="00BB1BB6">
      <w:pPr>
        <w:jc w:val="center"/>
        <w:rPr>
          <w:b/>
          <w:lang w:val="lt-LT"/>
        </w:rPr>
      </w:pPr>
    </w:p>
    <w:p w:rsidR="00BB1BB6" w:rsidRPr="0073524A" w:rsidRDefault="00BB1BB6" w:rsidP="00BB1BB6">
      <w:pPr>
        <w:jc w:val="center"/>
        <w:rPr>
          <w:b/>
          <w:lang w:val="lt-LT"/>
        </w:rPr>
      </w:pPr>
      <w:r w:rsidRPr="0073524A">
        <w:rPr>
          <w:b/>
          <w:lang w:val="lt-LT"/>
        </w:rPr>
        <w:t xml:space="preserve">ALYTAUS </w:t>
      </w:r>
      <w:r w:rsidR="00C71F98" w:rsidRPr="0073524A">
        <w:rPr>
          <w:b/>
          <w:lang w:val="lt-LT"/>
        </w:rPr>
        <w:t>LOPŠELIO-DARŽELIO „DU GAIDELIAI“</w:t>
      </w:r>
    </w:p>
    <w:p w:rsidR="00BB1BB6" w:rsidRPr="0073524A" w:rsidRDefault="00BB1BB6" w:rsidP="00BB1BB6">
      <w:pPr>
        <w:jc w:val="center"/>
        <w:rPr>
          <w:b/>
          <w:bCs/>
          <w:lang w:val="lt-LT"/>
        </w:rPr>
      </w:pPr>
      <w:r w:rsidRPr="0073524A">
        <w:rPr>
          <w:b/>
          <w:lang w:val="lt-LT"/>
        </w:rPr>
        <w:t>2018 METŲ VEIK</w:t>
      </w:r>
      <w:r w:rsidRPr="0073524A">
        <w:rPr>
          <w:b/>
          <w:bCs/>
          <w:lang w:val="lt-LT"/>
        </w:rPr>
        <w:t>LOS ATASKAITA</w:t>
      </w:r>
    </w:p>
    <w:p w:rsidR="00BB1BB6" w:rsidRPr="0073524A" w:rsidRDefault="00BB1BB6" w:rsidP="00BB1BB6">
      <w:pPr>
        <w:ind w:left="360"/>
        <w:jc w:val="center"/>
        <w:rPr>
          <w:b/>
          <w:lang w:val="lt-LT"/>
        </w:rPr>
      </w:pPr>
    </w:p>
    <w:p w:rsidR="00BB1BB6" w:rsidRPr="0073524A" w:rsidRDefault="00BB1BB6" w:rsidP="00BB1BB6">
      <w:pPr>
        <w:ind w:left="360"/>
        <w:jc w:val="center"/>
        <w:rPr>
          <w:b/>
          <w:lang w:val="lt-LT"/>
        </w:rPr>
      </w:pPr>
      <w:r w:rsidRPr="0073524A">
        <w:rPr>
          <w:b/>
          <w:lang w:val="lt-LT"/>
        </w:rPr>
        <w:t>I. BENDROS ŽINIOS</w:t>
      </w:r>
    </w:p>
    <w:p w:rsidR="00686A6C" w:rsidRPr="0073524A" w:rsidRDefault="00BB1BB6" w:rsidP="00BB1BB6">
      <w:pPr>
        <w:tabs>
          <w:tab w:val="left" w:pos="851"/>
        </w:tabs>
        <w:jc w:val="both"/>
        <w:rPr>
          <w:lang w:val="lt-LT"/>
        </w:rPr>
      </w:pPr>
      <w:r w:rsidRPr="0073524A">
        <w:rPr>
          <w:lang w:val="lt-LT"/>
        </w:rPr>
        <w:tab/>
      </w:r>
    </w:p>
    <w:p w:rsidR="00686A6C" w:rsidRPr="0073524A" w:rsidRDefault="00686A6C" w:rsidP="00BB1BB6">
      <w:pPr>
        <w:jc w:val="center"/>
        <w:rPr>
          <w:b/>
          <w:lang w:val="lt-LT"/>
        </w:rPr>
      </w:pPr>
    </w:p>
    <w:p w:rsidR="00686A6C" w:rsidRPr="0073524A" w:rsidRDefault="00F75676" w:rsidP="00686A6C">
      <w:pPr>
        <w:ind w:firstLine="851"/>
        <w:jc w:val="both"/>
        <w:rPr>
          <w:lang w:val="lt-LT"/>
        </w:rPr>
      </w:pPr>
      <w:r w:rsidRPr="0073524A">
        <w:rPr>
          <w:lang w:val="lt-LT"/>
        </w:rPr>
        <w:t>Alytaus lopšelis-darželis „Du gaideliai“ yra ikimokyklinio ugdymo mokykla, vykdanti neformaliojo švietimo programas. Pagrindinė paskirtis - ikimokyklinio ir priešmokyklinio amžiaus vaikų ugdymas. Kita paskirtis – specialiųjų poreikių vaikų, sergančių alerginiais susirgimais ir bronchine astma bei vaikų, turinčių žymių ir vidutinių kalbos ir kitų komunikacijų sutrikimų, ugdymas. Mokymosi forma – dieninė, mokymo kalba – lietuvių. L</w:t>
      </w:r>
      <w:r w:rsidR="00686A6C" w:rsidRPr="0073524A">
        <w:rPr>
          <w:lang w:val="lt-LT"/>
        </w:rPr>
        <w:t>opšelis-darželis  įkurtas 1979 metais. Įstaigos adresas – Jaunimo g. 15, Alytus. Įstaigos interneto svetainė</w:t>
      </w:r>
      <w:r w:rsidR="00476401">
        <w:rPr>
          <w:lang w:val="lt-LT"/>
        </w:rPr>
        <w:t xml:space="preserve"> -  </w:t>
      </w:r>
      <w:r w:rsidR="00686A6C" w:rsidRPr="0073524A">
        <w:rPr>
          <w:lang w:val="lt-LT"/>
        </w:rPr>
        <w:t xml:space="preserve"> </w:t>
      </w:r>
      <w:hyperlink r:id="rId7" w:history="1">
        <w:r w:rsidR="00686A6C" w:rsidRPr="0073524A">
          <w:rPr>
            <w:rStyle w:val="Hipersaitas"/>
            <w:color w:val="auto"/>
            <w:lang w:val="lt-LT"/>
          </w:rPr>
          <w:t>www.alytausdugaideliai.lt</w:t>
        </w:r>
      </w:hyperlink>
      <w:r w:rsidR="00686A6C" w:rsidRPr="0073524A">
        <w:rPr>
          <w:lang w:val="lt-LT"/>
        </w:rPr>
        <w:t>, elektroninis paštas</w:t>
      </w:r>
      <w:r w:rsidR="00476401">
        <w:rPr>
          <w:lang w:val="lt-LT"/>
        </w:rPr>
        <w:t xml:space="preserve"> -</w:t>
      </w:r>
      <w:r w:rsidR="00686A6C" w:rsidRPr="0073524A">
        <w:rPr>
          <w:lang w:val="lt-LT"/>
        </w:rPr>
        <w:t xml:space="preserve"> </w:t>
      </w:r>
      <w:hyperlink r:id="rId8" w:history="1">
        <w:r w:rsidR="00686A6C" w:rsidRPr="0073524A">
          <w:rPr>
            <w:rStyle w:val="Hipersaitas"/>
            <w:color w:val="auto"/>
            <w:lang w:val="lt-LT"/>
          </w:rPr>
          <w:t>darzelis@alytausdugaideliai.lt</w:t>
        </w:r>
      </w:hyperlink>
      <w:r w:rsidR="00686A6C" w:rsidRPr="0073524A">
        <w:rPr>
          <w:lang w:val="lt-LT"/>
        </w:rPr>
        <w:t>.</w:t>
      </w:r>
    </w:p>
    <w:p w:rsidR="0096743E" w:rsidRPr="0073524A" w:rsidRDefault="002A1D80" w:rsidP="00A0243F">
      <w:pPr>
        <w:ind w:firstLine="851"/>
        <w:jc w:val="both"/>
        <w:rPr>
          <w:lang w:val="lt-LT"/>
        </w:rPr>
      </w:pPr>
      <w:r w:rsidRPr="0073524A">
        <w:rPr>
          <w:lang w:val="lt-LT"/>
        </w:rPr>
        <w:t xml:space="preserve">Lopšelyje-darželyje </w:t>
      </w:r>
      <w:r w:rsidR="00476401">
        <w:rPr>
          <w:lang w:val="lt-LT"/>
        </w:rPr>
        <w:t xml:space="preserve">sukomplektuota 12 grupių - </w:t>
      </w:r>
      <w:r w:rsidRPr="0073524A">
        <w:rPr>
          <w:lang w:val="lt-LT"/>
        </w:rPr>
        <w:t xml:space="preserve"> 3 ankstyvojo amžiaus, 7 ikimokyklinio amžiaus ir 2 priešmokyklinio amžiaus vaikų</w:t>
      </w:r>
      <w:r w:rsidR="00476401">
        <w:rPr>
          <w:lang w:val="lt-LT"/>
        </w:rPr>
        <w:t>, jose</w:t>
      </w:r>
      <w:r w:rsidR="00454F34">
        <w:rPr>
          <w:lang w:val="lt-LT"/>
        </w:rPr>
        <w:t xml:space="preserve"> </w:t>
      </w:r>
      <w:r w:rsidR="00476401">
        <w:rPr>
          <w:lang w:val="lt-LT"/>
        </w:rPr>
        <w:t>ugdomi</w:t>
      </w:r>
      <w:r w:rsidRPr="0073524A">
        <w:rPr>
          <w:lang w:val="lt-LT"/>
        </w:rPr>
        <w:t xml:space="preserve"> 228 vaikai</w:t>
      </w:r>
      <w:r w:rsidR="00C17C41" w:rsidRPr="0073524A">
        <w:rPr>
          <w:lang w:val="lt-LT"/>
        </w:rPr>
        <w:t>.</w:t>
      </w:r>
      <w:r w:rsidR="00F75676" w:rsidRPr="0073524A">
        <w:rPr>
          <w:lang w:val="lt-LT"/>
        </w:rPr>
        <w:t xml:space="preserve"> Įstaigoje p</w:t>
      </w:r>
      <w:r w:rsidR="00A0243F" w:rsidRPr="0073524A">
        <w:rPr>
          <w:lang w:val="lt-LT"/>
        </w:rPr>
        <w:t xml:space="preserve">atvirtinta 45,39 etato. Dirba </w:t>
      </w:r>
      <w:r w:rsidR="00273201" w:rsidRPr="0073524A">
        <w:rPr>
          <w:lang w:val="lt-LT"/>
        </w:rPr>
        <w:t>44</w:t>
      </w:r>
      <w:r w:rsidR="00A0243F" w:rsidRPr="0073524A">
        <w:rPr>
          <w:lang w:val="lt-LT"/>
        </w:rPr>
        <w:t xml:space="preserve"> darbuotojai, iš jų </w:t>
      </w:r>
      <w:r w:rsidR="00DB6E23" w:rsidRPr="0073524A">
        <w:rPr>
          <w:lang w:val="lt-LT"/>
        </w:rPr>
        <w:t xml:space="preserve">- </w:t>
      </w:r>
      <w:r w:rsidR="00273201" w:rsidRPr="0073524A">
        <w:rPr>
          <w:lang w:val="lt-LT"/>
        </w:rPr>
        <w:t>23 pedagogai.</w:t>
      </w:r>
    </w:p>
    <w:p w:rsidR="00686A6C" w:rsidRPr="0073524A" w:rsidRDefault="00686A6C" w:rsidP="00A647D8">
      <w:pPr>
        <w:rPr>
          <w:b/>
          <w:lang w:val="lt-LT"/>
        </w:rPr>
      </w:pPr>
    </w:p>
    <w:p w:rsidR="00BB1BB6" w:rsidRDefault="00BB1BB6" w:rsidP="00BB1BB6">
      <w:pPr>
        <w:jc w:val="center"/>
        <w:rPr>
          <w:b/>
          <w:lang w:val="lt-LT"/>
        </w:rPr>
      </w:pPr>
      <w:r w:rsidRPr="0073524A">
        <w:rPr>
          <w:b/>
          <w:lang w:val="lt-LT"/>
        </w:rPr>
        <w:t xml:space="preserve">II. </w:t>
      </w:r>
      <w:r w:rsidR="00944C7C" w:rsidRPr="0073524A">
        <w:rPr>
          <w:b/>
          <w:lang w:val="lt-LT"/>
        </w:rPr>
        <w:t>STRATEGINIO PLANO IR METINIO VEIKLOS PLANO ĮGYVENDINIMAS</w:t>
      </w:r>
    </w:p>
    <w:p w:rsidR="00476401" w:rsidRPr="0073524A" w:rsidRDefault="00476401" w:rsidP="00BB1BB6">
      <w:pPr>
        <w:jc w:val="center"/>
        <w:rPr>
          <w:b/>
          <w:lang w:val="lt-LT"/>
        </w:rPr>
      </w:pPr>
    </w:p>
    <w:p w:rsidR="00F75676" w:rsidRPr="0073524A" w:rsidRDefault="00F75676" w:rsidP="00686A6C">
      <w:pPr>
        <w:tabs>
          <w:tab w:val="left" w:pos="315"/>
        </w:tabs>
        <w:ind w:firstLine="851"/>
        <w:jc w:val="both"/>
        <w:rPr>
          <w:lang w:val="lt-LT" w:eastAsia="lt-LT"/>
        </w:rPr>
      </w:pPr>
    </w:p>
    <w:p w:rsidR="00686A6C" w:rsidRPr="0073524A" w:rsidRDefault="00686A6C" w:rsidP="00686A6C">
      <w:pPr>
        <w:tabs>
          <w:tab w:val="left" w:pos="315"/>
        </w:tabs>
        <w:ind w:firstLine="851"/>
        <w:jc w:val="both"/>
        <w:rPr>
          <w:lang w:val="lt-LT" w:eastAsia="lt-LT"/>
        </w:rPr>
      </w:pPr>
      <w:r w:rsidRPr="0073524A">
        <w:rPr>
          <w:lang w:val="lt-LT" w:eastAsia="lt-LT"/>
        </w:rPr>
        <w:t>Alytaus lopšelio-darželio „Du gaideliai“ 2018 metų veikla organizuota, atsižvelgiant į įstaigos strateginius tikslus, uždavinius ir numatytas jų įgyvendinimo priemones. Organizuojant lopšelio-darželio veiklą, buvo siekiama užtikrinti kokybišką ikimokyklinį ir priešmokyklinį ugdymą ir gerinti ugdymo aplinką.</w:t>
      </w:r>
    </w:p>
    <w:p w:rsidR="00686A6C" w:rsidRPr="0073524A" w:rsidRDefault="00686A6C" w:rsidP="00686A6C">
      <w:pPr>
        <w:tabs>
          <w:tab w:val="left" w:pos="315"/>
        </w:tabs>
        <w:ind w:firstLine="851"/>
        <w:jc w:val="both"/>
        <w:rPr>
          <w:lang w:val="lt-LT"/>
        </w:rPr>
      </w:pPr>
      <w:r w:rsidRPr="0073524A">
        <w:rPr>
          <w:lang w:val="lt-LT" w:eastAsia="lt-LT"/>
        </w:rPr>
        <w:t xml:space="preserve">Užtikrinant kokybišką ugdymą, buvo atnaujinta Ikimokyklinio ugdymo programa, Ugdymo turinio planavimo ir vaikų pažangos ir pasiekimų vertinimo tvarkos aprašas, parengtas ir įgyvendintas projekto „Lyderių laikas 3“ veiklos planas, atnaujinti darbo santykius reglamentuojantys vidaus teisės aktai. Stiprinant įstaigos narių bendruomeniškumą ir bendradarbiavimą su socialiniais partneriais, ugdytinių tėvai buvo įtraukti į lopšelio-darželio veiklą - kartu su vaikais aktyviai dalyvavo kūrybinėse dirbtuvėse, projektuose, sporto ir </w:t>
      </w:r>
      <w:r w:rsidR="00476401">
        <w:rPr>
          <w:lang w:val="lt-LT" w:eastAsia="lt-LT"/>
        </w:rPr>
        <w:t>kituose renginiuose; p</w:t>
      </w:r>
      <w:r w:rsidR="00C83AC5" w:rsidRPr="0073524A">
        <w:rPr>
          <w:lang w:val="lt-LT" w:eastAsia="lt-LT"/>
        </w:rPr>
        <w:t xml:space="preserve">edagogai aktyviai dalyvavo kvalifikacijos tobulinimo renginiuose. </w:t>
      </w:r>
      <w:r w:rsidRPr="0073524A">
        <w:rPr>
          <w:lang w:val="lt-LT" w:eastAsia="lt-LT"/>
        </w:rPr>
        <w:t xml:space="preserve">Įgyvendinant lopšelyje-darželyje vykusio </w:t>
      </w:r>
      <w:r w:rsidRPr="0073524A">
        <w:rPr>
          <w:lang w:val="lt-LT"/>
        </w:rPr>
        <w:t>išorės vertinimo ataskaitoje įvardintų tobulintinų ikimokyklinio ugdymo veiklos aspektų stiprinimo priemonių planą, įsigyta interaktyvių ugdymo priemonių</w:t>
      </w:r>
      <w:r w:rsidR="00C83AC5" w:rsidRPr="0073524A">
        <w:rPr>
          <w:lang w:val="lt-LT"/>
        </w:rPr>
        <w:t>.</w:t>
      </w:r>
      <w:r w:rsidRPr="0073524A">
        <w:rPr>
          <w:lang w:val="lt-LT"/>
        </w:rPr>
        <w:t xml:space="preserve"> Tik iš dalies atnaujintos lauko edukacinės erdvės, nes parengtas projektas pagal INTEREG V-A Lietuvos-Lenkijos programą nebuvo finansuotas. </w:t>
      </w:r>
      <w:r w:rsidR="00CB6C17" w:rsidRPr="0073524A">
        <w:rPr>
          <w:lang w:val="lt-LT"/>
        </w:rPr>
        <w:t xml:space="preserve">Daug dėmesio skirta informacinių technologinių diegimui ugdymo procese. </w:t>
      </w:r>
    </w:p>
    <w:p w:rsidR="00686A6C" w:rsidRPr="0073524A" w:rsidRDefault="00686A6C" w:rsidP="00686A6C">
      <w:pPr>
        <w:tabs>
          <w:tab w:val="left" w:pos="315"/>
        </w:tabs>
        <w:ind w:firstLine="851"/>
        <w:jc w:val="both"/>
        <w:rPr>
          <w:lang w:val="lt-LT"/>
        </w:rPr>
      </w:pPr>
      <w:r w:rsidRPr="0073524A">
        <w:rPr>
          <w:lang w:val="lt-LT"/>
        </w:rPr>
        <w:t>Gerinant ugdymo aplinką ir siekiant užtikrinti saugias ir sveikas ugdymosi sąlygas, vyko patalpų remontas, įsigyti nauji baldai. 2018 metais buvo suremontuoti 8-ių grupių sanitariniai mazgai ir virtuvėlės, 10-ties grupių rūbinėlėse pakeisti baldai, 8 grupėse, kuriose nėra atskirų miegamųjų, pakeistos lovos. Visos grupės pilnai aprūpintos valymo, higienos priemonėmis.</w:t>
      </w:r>
    </w:p>
    <w:p w:rsidR="00686A6C" w:rsidRPr="0073524A" w:rsidRDefault="00686A6C" w:rsidP="00686A6C">
      <w:pPr>
        <w:tabs>
          <w:tab w:val="left" w:pos="315"/>
        </w:tabs>
        <w:ind w:firstLine="851"/>
        <w:jc w:val="both"/>
        <w:rPr>
          <w:b/>
          <w:lang w:val="lt-LT"/>
        </w:rPr>
      </w:pPr>
      <w:r w:rsidRPr="0073524A">
        <w:rPr>
          <w:lang w:val="lt-LT" w:eastAsia="lt-LT"/>
        </w:rPr>
        <w:t>Nors Alytaus miesto savivaldybės taryba skyrė lėšų lopšelio-darželio aptvėrimui, tačiau darbai pradėti vykdyti tik 2019 metų pradžioje.</w:t>
      </w:r>
    </w:p>
    <w:p w:rsidR="00686A6C" w:rsidRPr="0073524A" w:rsidRDefault="00686A6C" w:rsidP="00CB1216">
      <w:pPr>
        <w:pStyle w:val="Sraopastraipa"/>
        <w:ind w:left="720"/>
        <w:jc w:val="both"/>
        <w:rPr>
          <w:b/>
          <w:lang w:val="lt-LT"/>
        </w:rPr>
      </w:pPr>
    </w:p>
    <w:p w:rsidR="00B14E0F" w:rsidRPr="0073524A" w:rsidRDefault="00B14E0F" w:rsidP="00B6760C">
      <w:pPr>
        <w:pStyle w:val="Sraopastraipa"/>
        <w:ind w:left="720"/>
        <w:jc w:val="both"/>
        <w:rPr>
          <w:i/>
          <w:lang w:val="lt-LT"/>
        </w:rPr>
      </w:pPr>
    </w:p>
    <w:p w:rsidR="00077730" w:rsidRPr="0073524A" w:rsidRDefault="00077730" w:rsidP="00B6760C">
      <w:pPr>
        <w:pStyle w:val="Sraopastraipa"/>
        <w:ind w:left="720"/>
        <w:jc w:val="both"/>
        <w:rPr>
          <w:i/>
          <w:lang w:val="lt-LT"/>
        </w:rPr>
      </w:pPr>
    </w:p>
    <w:tbl>
      <w:tblPr>
        <w:tblStyle w:val="Lentelstinklelis"/>
        <w:tblW w:w="9639" w:type="dxa"/>
        <w:tblInd w:w="108" w:type="dxa"/>
        <w:tblLook w:val="04A0" w:firstRow="1" w:lastRow="0" w:firstColumn="1" w:lastColumn="0" w:noHBand="0" w:noVBand="1"/>
      </w:tblPr>
      <w:tblGrid>
        <w:gridCol w:w="2127"/>
        <w:gridCol w:w="3402"/>
        <w:gridCol w:w="4110"/>
      </w:tblGrid>
      <w:tr w:rsidR="00B14E0F" w:rsidRPr="0073524A" w:rsidTr="00B86ACE">
        <w:tc>
          <w:tcPr>
            <w:tcW w:w="2127" w:type="dxa"/>
          </w:tcPr>
          <w:p w:rsidR="00B14E0F" w:rsidRPr="0073524A" w:rsidRDefault="00B14E0F" w:rsidP="00B6760C">
            <w:pPr>
              <w:pStyle w:val="Sraopastraipa"/>
              <w:ind w:left="0"/>
              <w:jc w:val="both"/>
              <w:rPr>
                <w:i/>
                <w:lang w:val="lt-LT"/>
              </w:rPr>
            </w:pPr>
            <w:r w:rsidRPr="0073524A">
              <w:rPr>
                <w:b/>
                <w:spacing w:val="-1"/>
                <w:lang w:val="lt-LT"/>
              </w:rPr>
              <w:lastRenderedPageBreak/>
              <w:t>Priemonės</w:t>
            </w:r>
            <w:r w:rsidRPr="0073524A">
              <w:rPr>
                <w:b/>
                <w:lang w:val="lt-LT"/>
              </w:rPr>
              <w:t xml:space="preserve"> </w:t>
            </w:r>
            <w:r w:rsidRPr="0073524A">
              <w:rPr>
                <w:b/>
                <w:spacing w:val="-1"/>
                <w:lang w:val="lt-LT"/>
              </w:rPr>
              <w:t>pavadinimas</w:t>
            </w:r>
          </w:p>
        </w:tc>
        <w:tc>
          <w:tcPr>
            <w:tcW w:w="3402" w:type="dxa"/>
          </w:tcPr>
          <w:p w:rsidR="00B14E0F" w:rsidRPr="0073524A" w:rsidRDefault="00B14E0F" w:rsidP="00B14E0F">
            <w:pPr>
              <w:pStyle w:val="TableParagraph"/>
              <w:spacing w:before="19"/>
              <w:ind w:left="277" w:right="277" w:hanging="1"/>
              <w:jc w:val="center"/>
              <w:rPr>
                <w:rFonts w:ascii="Times New Roman" w:eastAsia="Times New Roman" w:hAnsi="Times New Roman" w:cs="Times New Roman"/>
                <w:b/>
                <w:sz w:val="24"/>
                <w:szCs w:val="24"/>
                <w:lang w:val="lt-LT"/>
              </w:rPr>
            </w:pPr>
            <w:r w:rsidRPr="0073524A">
              <w:rPr>
                <w:rFonts w:ascii="Times New Roman" w:eastAsia="Times New Roman" w:hAnsi="Times New Roman" w:cs="Times New Roman"/>
                <w:b/>
                <w:spacing w:val="-1"/>
                <w:sz w:val="24"/>
                <w:szCs w:val="24"/>
                <w:lang w:val="lt-LT"/>
              </w:rPr>
              <w:t>Rezultato vertinimo</w:t>
            </w:r>
            <w:r w:rsidRPr="0073524A">
              <w:rPr>
                <w:rFonts w:ascii="Times New Roman" w:eastAsia="Times New Roman" w:hAnsi="Times New Roman" w:cs="Times New Roman"/>
                <w:b/>
                <w:sz w:val="24"/>
                <w:szCs w:val="24"/>
                <w:lang w:val="lt-LT"/>
              </w:rPr>
              <w:t xml:space="preserve"> </w:t>
            </w:r>
            <w:r w:rsidRPr="0073524A">
              <w:rPr>
                <w:rFonts w:ascii="Times New Roman" w:eastAsia="Times New Roman" w:hAnsi="Times New Roman" w:cs="Times New Roman"/>
                <w:b/>
                <w:spacing w:val="-1"/>
                <w:sz w:val="24"/>
                <w:szCs w:val="24"/>
                <w:lang w:val="lt-LT"/>
              </w:rPr>
              <w:t>kriterijai,</w:t>
            </w:r>
          </w:p>
          <w:p w:rsidR="00B14E0F" w:rsidRPr="0073524A" w:rsidRDefault="00B14E0F" w:rsidP="00B14E0F">
            <w:pPr>
              <w:pStyle w:val="Sraopastraipa"/>
              <w:ind w:left="0"/>
              <w:jc w:val="both"/>
              <w:rPr>
                <w:i/>
                <w:lang w:val="lt-LT"/>
              </w:rPr>
            </w:pPr>
            <w:r w:rsidRPr="0073524A">
              <w:rPr>
                <w:b/>
                <w:lang w:val="lt-LT"/>
              </w:rPr>
              <w:t>mato</w:t>
            </w:r>
            <w:r w:rsidRPr="0073524A">
              <w:rPr>
                <w:b/>
                <w:spacing w:val="36"/>
                <w:lang w:val="lt-LT"/>
              </w:rPr>
              <w:t xml:space="preserve"> </w:t>
            </w:r>
            <w:r w:rsidRPr="0073524A">
              <w:rPr>
                <w:b/>
                <w:spacing w:val="-1"/>
                <w:lang w:val="lt-LT"/>
              </w:rPr>
              <w:t>vienetai</w:t>
            </w:r>
            <w:r w:rsidRPr="0073524A">
              <w:rPr>
                <w:b/>
                <w:lang w:val="lt-LT"/>
              </w:rPr>
              <w:t xml:space="preserve"> ir </w:t>
            </w:r>
            <w:r w:rsidRPr="0073524A">
              <w:rPr>
                <w:b/>
                <w:spacing w:val="-1"/>
                <w:lang w:val="lt-LT"/>
              </w:rPr>
              <w:t>reikšmės</w:t>
            </w:r>
          </w:p>
        </w:tc>
        <w:tc>
          <w:tcPr>
            <w:tcW w:w="4110" w:type="dxa"/>
          </w:tcPr>
          <w:p w:rsidR="00B14E0F" w:rsidRPr="0073524A" w:rsidRDefault="00B14E0F" w:rsidP="00B6760C">
            <w:pPr>
              <w:pStyle w:val="Sraopastraipa"/>
              <w:ind w:left="0"/>
              <w:jc w:val="both"/>
              <w:rPr>
                <w:i/>
                <w:lang w:val="lt-LT"/>
              </w:rPr>
            </w:pPr>
            <w:r w:rsidRPr="0073524A">
              <w:rPr>
                <w:b/>
                <w:spacing w:val="-1"/>
                <w:lang w:val="lt-LT"/>
              </w:rPr>
              <w:t>Pasiekti rezultatai</w:t>
            </w:r>
          </w:p>
        </w:tc>
      </w:tr>
      <w:tr w:rsidR="00015C54" w:rsidRPr="0073524A" w:rsidTr="00B86ACE">
        <w:trPr>
          <w:trHeight w:val="6133"/>
        </w:trPr>
        <w:tc>
          <w:tcPr>
            <w:tcW w:w="2127" w:type="dxa"/>
          </w:tcPr>
          <w:p w:rsidR="00015C54" w:rsidRPr="0073524A" w:rsidRDefault="00406297" w:rsidP="00B6760C">
            <w:pPr>
              <w:pStyle w:val="Sraopastraipa"/>
              <w:ind w:left="0"/>
              <w:jc w:val="both"/>
              <w:rPr>
                <w:lang w:val="lt-LT"/>
              </w:rPr>
            </w:pPr>
            <w:r w:rsidRPr="0073524A">
              <w:rPr>
                <w:lang w:val="lt-LT" w:eastAsia="en-US"/>
              </w:rPr>
              <w:t>Ikimokyklinio ir priešmokyklinio ugdymo kokybės gerinimas</w:t>
            </w:r>
            <w:r w:rsidR="00212BA3" w:rsidRPr="0073524A">
              <w:rPr>
                <w:lang w:val="lt-LT" w:eastAsia="en-US"/>
              </w:rPr>
              <w:t>.</w:t>
            </w:r>
          </w:p>
          <w:p w:rsidR="00015C54" w:rsidRPr="0073524A" w:rsidRDefault="00015C54" w:rsidP="005A2ABB">
            <w:pPr>
              <w:rPr>
                <w:lang w:val="lt-LT"/>
              </w:rPr>
            </w:pPr>
          </w:p>
        </w:tc>
        <w:tc>
          <w:tcPr>
            <w:tcW w:w="3402" w:type="dxa"/>
          </w:tcPr>
          <w:p w:rsidR="0085703D" w:rsidRPr="0073524A" w:rsidRDefault="00406297" w:rsidP="00EC6A15">
            <w:pPr>
              <w:pStyle w:val="Sraopastraipa"/>
              <w:numPr>
                <w:ilvl w:val="0"/>
                <w:numId w:val="32"/>
              </w:numPr>
              <w:tabs>
                <w:tab w:val="left" w:pos="312"/>
              </w:tabs>
              <w:ind w:left="0" w:firstLine="28"/>
              <w:jc w:val="both"/>
              <w:rPr>
                <w:lang w:val="lt-LT" w:eastAsia="en-US"/>
              </w:rPr>
            </w:pPr>
            <w:r w:rsidRPr="0073524A">
              <w:rPr>
                <w:lang w:val="lt-LT" w:eastAsia="en-US"/>
              </w:rPr>
              <w:t>Kiekvienas pedagogas dalyva</w:t>
            </w:r>
            <w:r w:rsidR="0085703D" w:rsidRPr="0073524A">
              <w:rPr>
                <w:lang w:val="lt-LT" w:eastAsia="en-US"/>
              </w:rPr>
              <w:t>u</w:t>
            </w:r>
            <w:r w:rsidRPr="0073524A">
              <w:rPr>
                <w:lang w:val="lt-LT" w:eastAsia="en-US"/>
              </w:rPr>
              <w:t>ja</w:t>
            </w:r>
            <w:r w:rsidR="00015C54" w:rsidRPr="0073524A">
              <w:rPr>
                <w:lang w:val="lt-LT" w:eastAsia="en-US"/>
              </w:rPr>
              <w:t xml:space="preserve"> seminaruose, kursuose, paskaitose, konferencijose ir pan. ne mažiau 5 dienas per metus</w:t>
            </w:r>
            <w:r w:rsidR="00EC6A15" w:rsidRPr="0073524A">
              <w:rPr>
                <w:lang w:val="lt-LT" w:eastAsia="en-US"/>
              </w:rPr>
              <w:t>, o</w:t>
            </w:r>
            <w:r w:rsidR="0085703D" w:rsidRPr="0073524A">
              <w:rPr>
                <w:lang w:val="lt-LT" w:eastAsia="en-US"/>
              </w:rPr>
              <w:t>rganizuota 1 p</w:t>
            </w:r>
            <w:r w:rsidR="0085703D" w:rsidRPr="0073524A">
              <w:rPr>
                <w:lang w:val="lt-LT"/>
              </w:rPr>
              <w:t>edagogo atestacija;</w:t>
            </w:r>
          </w:p>
          <w:p w:rsidR="0085703D" w:rsidRPr="0073524A" w:rsidRDefault="0085703D" w:rsidP="00212BA3">
            <w:pPr>
              <w:pStyle w:val="Sraopastraipa"/>
              <w:numPr>
                <w:ilvl w:val="0"/>
                <w:numId w:val="32"/>
              </w:numPr>
              <w:tabs>
                <w:tab w:val="left" w:pos="312"/>
              </w:tabs>
              <w:ind w:left="0" w:firstLine="28"/>
              <w:jc w:val="both"/>
              <w:rPr>
                <w:lang w:val="lt-LT" w:eastAsia="en-US"/>
              </w:rPr>
            </w:pPr>
            <w:r w:rsidRPr="0073524A">
              <w:rPr>
                <w:lang w:val="lt-LT" w:eastAsia="en-US"/>
              </w:rPr>
              <w:t>Visų grupių ugdytiniai daly</w:t>
            </w:r>
            <w:r w:rsidR="008B7D90" w:rsidRPr="0073524A">
              <w:rPr>
                <w:lang w:val="lt-LT" w:eastAsia="en-US"/>
              </w:rPr>
              <w:t>vau</w:t>
            </w:r>
            <w:r w:rsidR="00212BA3" w:rsidRPr="0073524A">
              <w:rPr>
                <w:lang w:val="lt-LT" w:eastAsia="en-US"/>
              </w:rPr>
              <w:t>ja</w:t>
            </w:r>
            <w:r w:rsidR="008B7D90" w:rsidRPr="0073524A">
              <w:rPr>
                <w:lang w:val="lt-LT" w:eastAsia="en-US"/>
              </w:rPr>
              <w:t xml:space="preserve"> 1-2 edukacinėse programose, finansuojamose MK lėšomis;</w:t>
            </w:r>
          </w:p>
          <w:p w:rsidR="00212BA3" w:rsidRPr="0073524A" w:rsidRDefault="00212BA3" w:rsidP="00212BA3">
            <w:pPr>
              <w:pStyle w:val="Sraopastraipa"/>
              <w:numPr>
                <w:ilvl w:val="0"/>
                <w:numId w:val="32"/>
              </w:numPr>
              <w:tabs>
                <w:tab w:val="left" w:pos="312"/>
              </w:tabs>
              <w:ind w:left="0" w:firstLine="28"/>
              <w:jc w:val="both"/>
              <w:rPr>
                <w:lang w:val="lt-LT" w:eastAsia="en-US"/>
              </w:rPr>
            </w:pPr>
            <w:r w:rsidRPr="0073524A">
              <w:rPr>
                <w:lang w:val="lt-LT" w:eastAsia="en-US"/>
              </w:rPr>
              <w:t>Įdiegtas elektroninis dienynas</w:t>
            </w:r>
            <w:r w:rsidR="00F75676" w:rsidRPr="0073524A">
              <w:rPr>
                <w:lang w:val="lt-LT" w:eastAsia="en-US"/>
              </w:rPr>
              <w:t>;</w:t>
            </w:r>
          </w:p>
          <w:p w:rsidR="002D6CD6" w:rsidRPr="0073524A" w:rsidRDefault="00212BA3" w:rsidP="00212BA3">
            <w:pPr>
              <w:pStyle w:val="Sraopastraipa"/>
              <w:numPr>
                <w:ilvl w:val="0"/>
                <w:numId w:val="32"/>
              </w:numPr>
              <w:tabs>
                <w:tab w:val="left" w:pos="312"/>
              </w:tabs>
              <w:ind w:left="0" w:firstLine="28"/>
              <w:jc w:val="both"/>
              <w:rPr>
                <w:lang w:val="lt-LT" w:eastAsia="en-US"/>
              </w:rPr>
            </w:pPr>
            <w:r w:rsidRPr="0073524A">
              <w:rPr>
                <w:lang w:val="lt-LT" w:eastAsia="en-US"/>
              </w:rPr>
              <w:t>Atnauj</w:t>
            </w:r>
            <w:r w:rsidR="002D6CD6" w:rsidRPr="0073524A">
              <w:rPr>
                <w:lang w:val="lt-LT" w:eastAsia="en-US"/>
              </w:rPr>
              <w:t>inamos ugdymo priemonės, erdvės;</w:t>
            </w:r>
          </w:p>
          <w:p w:rsidR="008B7D90" w:rsidRPr="0073524A" w:rsidRDefault="002D6CD6" w:rsidP="00212BA3">
            <w:pPr>
              <w:pStyle w:val="Sraopastraipa"/>
              <w:numPr>
                <w:ilvl w:val="0"/>
                <w:numId w:val="32"/>
              </w:numPr>
              <w:tabs>
                <w:tab w:val="left" w:pos="312"/>
              </w:tabs>
              <w:ind w:left="0" w:firstLine="28"/>
              <w:jc w:val="both"/>
              <w:rPr>
                <w:lang w:val="lt-LT" w:eastAsia="en-US"/>
              </w:rPr>
            </w:pPr>
            <w:r w:rsidRPr="0073524A">
              <w:rPr>
                <w:lang w:val="lt-LT" w:eastAsia="en-US"/>
              </w:rPr>
              <w:t>Visi</w:t>
            </w:r>
            <w:r w:rsidR="005564BC">
              <w:rPr>
                <w:lang w:val="lt-LT" w:eastAsia="en-US"/>
              </w:rPr>
              <w:t>ems darbuotojams</w:t>
            </w:r>
            <w:r w:rsidRPr="0073524A">
              <w:rPr>
                <w:lang w:val="lt-LT" w:eastAsia="en-US"/>
              </w:rPr>
              <w:t xml:space="preserve"> laiku ir teisės aktų nustatyta tvarka mokamas darbo užmokestis.</w:t>
            </w:r>
            <w:r w:rsidR="00212BA3" w:rsidRPr="0073524A">
              <w:rPr>
                <w:lang w:val="lt-LT" w:eastAsia="en-US"/>
              </w:rPr>
              <w:t xml:space="preserve"> </w:t>
            </w:r>
          </w:p>
          <w:p w:rsidR="008B7D90" w:rsidRPr="0073524A" w:rsidRDefault="008B7D90" w:rsidP="00212BA3">
            <w:pPr>
              <w:pStyle w:val="Sraopastraipa"/>
              <w:tabs>
                <w:tab w:val="left" w:pos="312"/>
              </w:tabs>
              <w:ind w:left="28"/>
              <w:jc w:val="both"/>
              <w:rPr>
                <w:lang w:val="lt-LT" w:eastAsia="en-US"/>
              </w:rPr>
            </w:pPr>
          </w:p>
        </w:tc>
        <w:tc>
          <w:tcPr>
            <w:tcW w:w="4110" w:type="dxa"/>
          </w:tcPr>
          <w:p w:rsidR="00B60B79" w:rsidRPr="0073524A" w:rsidRDefault="00B60B79" w:rsidP="002D6CD6">
            <w:pPr>
              <w:numPr>
                <w:ilvl w:val="0"/>
                <w:numId w:val="26"/>
              </w:numPr>
              <w:tabs>
                <w:tab w:val="left" w:pos="317"/>
              </w:tabs>
              <w:suppressAutoHyphens w:val="0"/>
              <w:ind w:left="317" w:hanging="283"/>
              <w:jc w:val="both"/>
              <w:rPr>
                <w:lang w:val="lt-LT"/>
              </w:rPr>
            </w:pPr>
            <w:r w:rsidRPr="0073524A">
              <w:rPr>
                <w:lang w:val="lt-LT"/>
              </w:rPr>
              <w:t>Pedagogai kėlė kvalifikaciją</w:t>
            </w:r>
          </w:p>
          <w:p w:rsidR="00B60B79" w:rsidRPr="0073524A" w:rsidRDefault="00B60B79" w:rsidP="002D6CD6">
            <w:pPr>
              <w:tabs>
                <w:tab w:val="left" w:pos="33"/>
              </w:tabs>
              <w:suppressAutoHyphens w:val="0"/>
              <w:jc w:val="both"/>
              <w:rPr>
                <w:lang w:val="lt-LT"/>
              </w:rPr>
            </w:pPr>
            <w:r w:rsidRPr="0073524A">
              <w:rPr>
                <w:lang w:val="lt-LT"/>
              </w:rPr>
              <w:t>vidutiniškai 7,4 dienos per metus;</w:t>
            </w:r>
          </w:p>
          <w:p w:rsidR="00B60B79" w:rsidRPr="0073524A" w:rsidRDefault="00B60B79" w:rsidP="002D6CD6">
            <w:pPr>
              <w:numPr>
                <w:ilvl w:val="0"/>
                <w:numId w:val="26"/>
              </w:numPr>
              <w:tabs>
                <w:tab w:val="left" w:pos="317"/>
              </w:tabs>
              <w:suppressAutoHyphens w:val="0"/>
              <w:ind w:left="34" w:firstLine="0"/>
              <w:jc w:val="both"/>
              <w:rPr>
                <w:lang w:val="lt-LT"/>
              </w:rPr>
            </w:pPr>
            <w:r w:rsidRPr="0073524A">
              <w:rPr>
                <w:lang w:val="lt-LT" w:eastAsia="en-US"/>
              </w:rPr>
              <w:t>1 pedagog</w:t>
            </w:r>
            <w:r w:rsidR="002D6CD6" w:rsidRPr="0073524A">
              <w:rPr>
                <w:lang w:val="lt-LT" w:eastAsia="en-US"/>
              </w:rPr>
              <w:t>ui</w:t>
            </w:r>
            <w:r w:rsidRPr="0073524A">
              <w:rPr>
                <w:lang w:val="lt-LT" w:eastAsia="en-US"/>
              </w:rPr>
              <w:t xml:space="preserve"> suteikta vyr. auklėtojos kvalifikacinė kategorija</w:t>
            </w:r>
            <w:r w:rsidRPr="0073524A">
              <w:rPr>
                <w:lang w:val="lt-LT"/>
              </w:rPr>
              <w:t>;</w:t>
            </w:r>
          </w:p>
          <w:p w:rsidR="00B60B79" w:rsidRPr="0073524A" w:rsidRDefault="00B60B79" w:rsidP="002D6CD6">
            <w:pPr>
              <w:pStyle w:val="Sraopastraipa"/>
              <w:numPr>
                <w:ilvl w:val="0"/>
                <w:numId w:val="26"/>
              </w:numPr>
              <w:tabs>
                <w:tab w:val="left" w:pos="317"/>
              </w:tabs>
              <w:suppressAutoHyphens w:val="0"/>
              <w:ind w:left="33" w:firstLine="0"/>
              <w:jc w:val="both"/>
              <w:rPr>
                <w:lang w:val="lt-LT" w:eastAsia="en-US"/>
              </w:rPr>
            </w:pPr>
            <w:r w:rsidRPr="0073524A">
              <w:rPr>
                <w:lang w:val="lt-LT" w:eastAsia="en-US"/>
              </w:rPr>
              <w:t xml:space="preserve">Visos grupės dalyvavo bent vienoje darželio lėšomis apmokėtoje edukacinėje programoje; </w:t>
            </w:r>
          </w:p>
          <w:p w:rsidR="00C83AC5" w:rsidRPr="0073524A" w:rsidRDefault="00B60B79" w:rsidP="002D6CD6">
            <w:pPr>
              <w:pStyle w:val="Sraopastraipa"/>
              <w:numPr>
                <w:ilvl w:val="0"/>
                <w:numId w:val="26"/>
              </w:numPr>
              <w:tabs>
                <w:tab w:val="left" w:pos="317"/>
              </w:tabs>
              <w:suppressAutoHyphens w:val="0"/>
              <w:ind w:left="33" w:firstLine="0"/>
              <w:jc w:val="both"/>
              <w:rPr>
                <w:lang w:val="lt-LT" w:eastAsia="en-US"/>
              </w:rPr>
            </w:pPr>
            <w:r w:rsidRPr="0073524A">
              <w:rPr>
                <w:lang w:val="lt-LT" w:eastAsia="en-US"/>
              </w:rPr>
              <w:t xml:space="preserve"> </w:t>
            </w:r>
            <w:r w:rsidR="00C83AC5" w:rsidRPr="0073524A">
              <w:rPr>
                <w:lang w:val="lt-LT" w:eastAsia="en-US"/>
              </w:rPr>
              <w:t>Įsigyta interaktyvių priemonių: 2 interaktyvios lentos, 5 šviesos stalai, 3 šviesos lentos, tyrinėjimui skirtos ugdymo priemonės;</w:t>
            </w:r>
            <w:r w:rsidR="005D0DE8" w:rsidRPr="0073524A">
              <w:rPr>
                <w:lang w:val="lt-LT" w:eastAsia="en-US"/>
              </w:rPr>
              <w:t xml:space="preserve"> Kiekvienoje grupėje įsigyta bent po vieną interaktyvią knygą</w:t>
            </w:r>
            <w:r w:rsidR="00C8095D" w:rsidRPr="0073524A">
              <w:rPr>
                <w:lang w:val="lt-LT" w:eastAsia="en-US"/>
              </w:rPr>
              <w:t>;</w:t>
            </w:r>
          </w:p>
          <w:p w:rsidR="00C8095D" w:rsidRPr="0073524A" w:rsidRDefault="00C8095D" w:rsidP="002D6CD6">
            <w:pPr>
              <w:pStyle w:val="Sraopastraipa"/>
              <w:numPr>
                <w:ilvl w:val="0"/>
                <w:numId w:val="26"/>
              </w:numPr>
              <w:tabs>
                <w:tab w:val="left" w:pos="317"/>
              </w:tabs>
              <w:suppressAutoHyphens w:val="0"/>
              <w:ind w:left="33" w:firstLine="0"/>
              <w:jc w:val="both"/>
              <w:rPr>
                <w:lang w:val="lt-LT" w:eastAsia="en-US"/>
              </w:rPr>
            </w:pPr>
            <w:r w:rsidRPr="0073524A">
              <w:rPr>
                <w:lang w:val="lt-LT" w:eastAsia="en-US"/>
              </w:rPr>
              <w:t xml:space="preserve">Reguliariai atnaujinama </w:t>
            </w:r>
            <w:r w:rsidR="002D6CD6" w:rsidRPr="0073524A">
              <w:rPr>
                <w:lang w:val="lt-LT" w:eastAsia="en-US"/>
              </w:rPr>
              <w:t xml:space="preserve">interneto </w:t>
            </w:r>
            <w:r w:rsidRPr="0073524A">
              <w:rPr>
                <w:lang w:val="lt-LT" w:eastAsia="en-US"/>
              </w:rPr>
              <w:t>svetainė;</w:t>
            </w:r>
          </w:p>
          <w:p w:rsidR="00C83AC5" w:rsidRPr="0073524A" w:rsidRDefault="00C8095D" w:rsidP="002D6CD6">
            <w:pPr>
              <w:pStyle w:val="Sraopastraipa"/>
              <w:numPr>
                <w:ilvl w:val="0"/>
                <w:numId w:val="26"/>
              </w:numPr>
              <w:tabs>
                <w:tab w:val="left" w:pos="317"/>
              </w:tabs>
              <w:suppressAutoHyphens w:val="0"/>
              <w:ind w:left="33" w:firstLine="0"/>
              <w:jc w:val="both"/>
              <w:rPr>
                <w:lang w:val="lt-LT" w:eastAsia="en-US"/>
              </w:rPr>
            </w:pPr>
            <w:r w:rsidRPr="0073524A">
              <w:rPr>
                <w:lang w:val="lt-LT" w:eastAsia="en-US"/>
              </w:rPr>
              <w:t>Įrengtas internetas visose grupėse;</w:t>
            </w:r>
          </w:p>
          <w:p w:rsidR="00C8095D" w:rsidRPr="0073524A" w:rsidRDefault="00C83AC5" w:rsidP="002D6CD6">
            <w:pPr>
              <w:pStyle w:val="Sraopastraipa"/>
              <w:numPr>
                <w:ilvl w:val="0"/>
                <w:numId w:val="26"/>
              </w:numPr>
              <w:tabs>
                <w:tab w:val="left" w:pos="317"/>
              </w:tabs>
              <w:suppressAutoHyphens w:val="0"/>
              <w:ind w:left="33" w:firstLine="0"/>
              <w:jc w:val="both"/>
              <w:rPr>
                <w:lang w:val="lt-LT" w:eastAsia="en-US"/>
              </w:rPr>
            </w:pPr>
            <w:r w:rsidRPr="0073524A">
              <w:rPr>
                <w:lang w:val="lt-LT" w:eastAsia="en-US"/>
              </w:rPr>
              <w:t xml:space="preserve">Įdiegtas elektroninis </w:t>
            </w:r>
            <w:r w:rsidR="00C8095D" w:rsidRPr="0073524A">
              <w:rPr>
                <w:lang w:val="lt-LT" w:eastAsia="en-US"/>
              </w:rPr>
              <w:t>dienynas „Mūsų darželis“;</w:t>
            </w:r>
          </w:p>
          <w:p w:rsidR="00015C54" w:rsidRDefault="00015C54" w:rsidP="002D6CD6">
            <w:pPr>
              <w:numPr>
                <w:ilvl w:val="0"/>
                <w:numId w:val="26"/>
              </w:numPr>
              <w:tabs>
                <w:tab w:val="left" w:pos="317"/>
              </w:tabs>
              <w:suppressAutoHyphens w:val="0"/>
              <w:ind w:left="34" w:firstLine="0"/>
              <w:jc w:val="both"/>
              <w:rPr>
                <w:lang w:val="lt-LT"/>
              </w:rPr>
            </w:pPr>
            <w:r w:rsidRPr="0073524A">
              <w:rPr>
                <w:lang w:val="lt-LT" w:eastAsia="en-US"/>
              </w:rPr>
              <w:t xml:space="preserve">Laiku išmokėtas </w:t>
            </w:r>
            <w:r w:rsidR="00F75676" w:rsidRPr="0073524A">
              <w:rPr>
                <w:lang w:val="lt-LT" w:eastAsia="en-US"/>
              </w:rPr>
              <w:t>darbo užmokestis darbuotojams</w:t>
            </w:r>
            <w:r w:rsidRPr="0073524A">
              <w:rPr>
                <w:lang w:val="lt-LT" w:eastAsia="en-US"/>
              </w:rPr>
              <w:t xml:space="preserve">, </w:t>
            </w:r>
            <w:r w:rsidR="00F75676" w:rsidRPr="0073524A">
              <w:rPr>
                <w:lang w:val="lt-LT" w:eastAsia="en-US"/>
              </w:rPr>
              <w:t xml:space="preserve">lapkričio mėnesį </w:t>
            </w:r>
            <w:r w:rsidRPr="0073524A">
              <w:rPr>
                <w:lang w:val="lt-LT" w:eastAsia="en-US"/>
              </w:rPr>
              <w:t>pedagogams skirtas 30 proc. priedas</w:t>
            </w:r>
            <w:r w:rsidR="00F75676" w:rsidRPr="0073524A">
              <w:rPr>
                <w:lang w:val="lt-LT" w:eastAsia="en-US"/>
              </w:rPr>
              <w:t>, o a</w:t>
            </w:r>
            <w:r w:rsidRPr="0073524A">
              <w:rPr>
                <w:lang w:val="lt-LT" w:eastAsia="en-US"/>
              </w:rPr>
              <w:t>uklėtojų padėjėjom</w:t>
            </w:r>
            <w:r w:rsidR="00F75676" w:rsidRPr="0073524A">
              <w:rPr>
                <w:lang w:val="lt-LT" w:eastAsia="en-US"/>
              </w:rPr>
              <w:t xml:space="preserve">s ir </w:t>
            </w:r>
            <w:r w:rsidRPr="0073524A">
              <w:rPr>
                <w:lang w:val="lt-LT" w:eastAsia="en-US"/>
              </w:rPr>
              <w:t xml:space="preserve"> virėjoms nuo lapkričio </w:t>
            </w:r>
            <w:r w:rsidR="00F75676" w:rsidRPr="0073524A">
              <w:rPr>
                <w:lang w:val="lt-LT" w:eastAsia="en-US"/>
              </w:rPr>
              <w:t xml:space="preserve">mėn. 15 proc.  </w:t>
            </w:r>
            <w:r w:rsidRPr="0073524A">
              <w:rPr>
                <w:lang w:val="lt-LT" w:eastAsia="en-US"/>
              </w:rPr>
              <w:t xml:space="preserve">padidintas </w:t>
            </w:r>
            <w:r w:rsidR="002D6CD6" w:rsidRPr="0073524A">
              <w:rPr>
                <w:lang w:val="lt-LT" w:eastAsia="en-US"/>
              </w:rPr>
              <w:t>darbo užmokestis.</w:t>
            </w:r>
          </w:p>
          <w:p w:rsidR="00A5380B" w:rsidRPr="00A5380B" w:rsidRDefault="00A5380B" w:rsidP="00A5380B">
            <w:pPr>
              <w:tabs>
                <w:tab w:val="left" w:pos="317"/>
              </w:tabs>
              <w:suppressAutoHyphens w:val="0"/>
              <w:ind w:left="34"/>
              <w:jc w:val="both"/>
              <w:rPr>
                <w:lang w:val="lt-LT"/>
              </w:rPr>
            </w:pPr>
          </w:p>
        </w:tc>
      </w:tr>
      <w:tr w:rsidR="005A2ABB" w:rsidRPr="0073524A" w:rsidTr="00B86ACE">
        <w:tc>
          <w:tcPr>
            <w:tcW w:w="2127" w:type="dxa"/>
          </w:tcPr>
          <w:p w:rsidR="0005684E" w:rsidRPr="0073524A" w:rsidRDefault="0005684E" w:rsidP="0005684E">
            <w:pPr>
              <w:rPr>
                <w:lang w:val="lt-LT"/>
              </w:rPr>
            </w:pPr>
            <w:r w:rsidRPr="0073524A">
              <w:rPr>
                <w:lang w:val="lt-LT"/>
              </w:rPr>
              <w:t>Ugdymo aplinkos gerinimas, užtikrinant saugias ir sveikas ugdymosi sąlygas</w:t>
            </w:r>
          </w:p>
          <w:p w:rsidR="005A2ABB" w:rsidRPr="0073524A" w:rsidRDefault="005A2ABB" w:rsidP="00B6760C">
            <w:pPr>
              <w:pStyle w:val="Sraopastraipa"/>
              <w:ind w:left="0"/>
              <w:jc w:val="both"/>
              <w:rPr>
                <w:lang w:val="lt-LT"/>
              </w:rPr>
            </w:pPr>
          </w:p>
        </w:tc>
        <w:tc>
          <w:tcPr>
            <w:tcW w:w="3402" w:type="dxa"/>
          </w:tcPr>
          <w:p w:rsidR="002D6CD6" w:rsidRPr="0073524A" w:rsidRDefault="002D6CD6" w:rsidP="002D6CD6">
            <w:pPr>
              <w:pStyle w:val="Sraopastraipa"/>
              <w:numPr>
                <w:ilvl w:val="0"/>
                <w:numId w:val="33"/>
              </w:numPr>
              <w:tabs>
                <w:tab w:val="left" w:pos="175"/>
              </w:tabs>
              <w:ind w:left="0" w:firstLine="33"/>
              <w:rPr>
                <w:lang w:val="lt-LT"/>
              </w:rPr>
            </w:pPr>
            <w:r w:rsidRPr="0073524A">
              <w:rPr>
                <w:lang w:val="lt-LT" w:eastAsia="en-US"/>
              </w:rPr>
              <w:t xml:space="preserve"> Atliktas visų grupių sanitarinių mazgų remontas;</w:t>
            </w:r>
          </w:p>
          <w:p w:rsidR="00022ED7" w:rsidRPr="0073524A" w:rsidRDefault="00022ED7" w:rsidP="004C5236">
            <w:pPr>
              <w:pStyle w:val="Sraopastraipa"/>
              <w:numPr>
                <w:ilvl w:val="0"/>
                <w:numId w:val="33"/>
              </w:numPr>
              <w:tabs>
                <w:tab w:val="left" w:pos="175"/>
              </w:tabs>
              <w:ind w:left="459" w:hanging="426"/>
              <w:rPr>
                <w:lang w:val="lt-LT"/>
              </w:rPr>
            </w:pPr>
            <w:r w:rsidRPr="0073524A">
              <w:rPr>
                <w:lang w:val="lt-LT" w:eastAsia="en-US"/>
              </w:rPr>
              <w:t>Atnaujinta:</w:t>
            </w:r>
          </w:p>
          <w:p w:rsidR="005A2ABB" w:rsidRPr="0073524A" w:rsidRDefault="00022ED7" w:rsidP="00022ED7">
            <w:pPr>
              <w:pStyle w:val="Sraopastraipa"/>
              <w:tabs>
                <w:tab w:val="left" w:pos="175"/>
              </w:tabs>
              <w:ind w:left="459"/>
              <w:rPr>
                <w:lang w:val="lt-LT" w:eastAsia="en-US"/>
              </w:rPr>
            </w:pPr>
            <w:r w:rsidRPr="0073524A">
              <w:rPr>
                <w:lang w:val="lt-LT" w:eastAsia="en-US"/>
              </w:rPr>
              <w:t>1) grupių baldai</w:t>
            </w:r>
            <w:r w:rsidR="004C5236" w:rsidRPr="0073524A">
              <w:rPr>
                <w:lang w:val="lt-LT" w:eastAsia="en-US"/>
              </w:rPr>
              <w:t>;</w:t>
            </w:r>
          </w:p>
          <w:p w:rsidR="00D92823" w:rsidRPr="0073524A" w:rsidRDefault="00022ED7" w:rsidP="00022ED7">
            <w:pPr>
              <w:pStyle w:val="Sraopastraipa"/>
              <w:tabs>
                <w:tab w:val="left" w:pos="175"/>
              </w:tabs>
              <w:ind w:left="459"/>
              <w:rPr>
                <w:lang w:val="lt-LT" w:eastAsia="en-US"/>
              </w:rPr>
            </w:pPr>
            <w:r w:rsidRPr="0073524A">
              <w:rPr>
                <w:lang w:val="lt-LT" w:eastAsia="en-US"/>
              </w:rPr>
              <w:t>2) lauko edukacinės erdvės;</w:t>
            </w:r>
          </w:p>
          <w:p w:rsidR="00022ED7" w:rsidRPr="0073524A" w:rsidRDefault="00022ED7" w:rsidP="00022ED7">
            <w:pPr>
              <w:pStyle w:val="Sraopastraipa"/>
              <w:tabs>
                <w:tab w:val="left" w:pos="175"/>
              </w:tabs>
              <w:ind w:left="459"/>
              <w:rPr>
                <w:lang w:val="lt-LT" w:eastAsia="en-US"/>
              </w:rPr>
            </w:pPr>
            <w:r w:rsidRPr="0073524A">
              <w:rPr>
                <w:lang w:val="lt-LT" w:eastAsia="en-US"/>
              </w:rPr>
              <w:t>3) lovos vaikams;</w:t>
            </w:r>
          </w:p>
          <w:p w:rsidR="00D92823" w:rsidRPr="0073524A" w:rsidRDefault="004731AC" w:rsidP="00022ED7">
            <w:pPr>
              <w:pStyle w:val="Sraopastraipa"/>
              <w:tabs>
                <w:tab w:val="left" w:pos="175"/>
              </w:tabs>
              <w:ind w:left="33" w:firstLine="426"/>
              <w:rPr>
                <w:lang w:val="lt-LT"/>
              </w:rPr>
            </w:pPr>
            <w:r>
              <w:rPr>
                <w:lang w:val="lt-LT" w:eastAsia="en-US"/>
              </w:rPr>
              <w:t>4</w:t>
            </w:r>
            <w:r w:rsidR="00022ED7" w:rsidRPr="0073524A">
              <w:rPr>
                <w:lang w:val="lt-LT" w:eastAsia="en-US"/>
              </w:rPr>
              <w:t>)</w:t>
            </w:r>
            <w:r w:rsidR="005564BC">
              <w:rPr>
                <w:lang w:val="lt-LT" w:eastAsia="en-US"/>
              </w:rPr>
              <w:t xml:space="preserve"> </w:t>
            </w:r>
            <w:r w:rsidR="00022ED7" w:rsidRPr="0073524A">
              <w:rPr>
                <w:lang w:val="lt-LT" w:eastAsia="en-US"/>
              </w:rPr>
              <w:t xml:space="preserve">minkštas inventorius </w:t>
            </w:r>
            <w:r w:rsidR="00D92823" w:rsidRPr="0073524A">
              <w:rPr>
                <w:lang w:val="lt-LT" w:eastAsia="en-US"/>
              </w:rPr>
              <w:t>(čiužiniai, patalynė)</w:t>
            </w:r>
            <w:r w:rsidR="00022ED7" w:rsidRPr="0073524A">
              <w:rPr>
                <w:lang w:val="lt-LT" w:eastAsia="en-US"/>
              </w:rPr>
              <w:t>;</w:t>
            </w:r>
          </w:p>
          <w:p w:rsidR="00D92823" w:rsidRPr="0073524A" w:rsidRDefault="00022ED7" w:rsidP="00022ED7">
            <w:pPr>
              <w:pStyle w:val="Sraopastraipa"/>
              <w:numPr>
                <w:ilvl w:val="0"/>
                <w:numId w:val="33"/>
              </w:numPr>
              <w:tabs>
                <w:tab w:val="left" w:pos="175"/>
              </w:tabs>
              <w:ind w:left="33" w:firstLine="0"/>
              <w:rPr>
                <w:lang w:val="lt-LT"/>
              </w:rPr>
            </w:pPr>
            <w:r w:rsidRPr="0073524A">
              <w:rPr>
                <w:lang w:val="lt-LT" w:eastAsia="en-US"/>
              </w:rPr>
              <w:t>Įsigyta pakankamai v</w:t>
            </w:r>
            <w:r w:rsidR="00D92823" w:rsidRPr="0073524A">
              <w:rPr>
                <w:lang w:val="lt-LT" w:eastAsia="en-US"/>
              </w:rPr>
              <w:t>alymo, higienos priemonių</w:t>
            </w:r>
            <w:r w:rsidRPr="0073524A">
              <w:rPr>
                <w:lang w:val="lt-LT" w:eastAsia="en-US"/>
              </w:rPr>
              <w:t>;</w:t>
            </w:r>
          </w:p>
          <w:p w:rsidR="00D92823" w:rsidRPr="0073524A" w:rsidRDefault="00022ED7" w:rsidP="00022ED7">
            <w:pPr>
              <w:pStyle w:val="Sraopastraipa"/>
              <w:numPr>
                <w:ilvl w:val="0"/>
                <w:numId w:val="33"/>
              </w:numPr>
              <w:tabs>
                <w:tab w:val="left" w:pos="175"/>
              </w:tabs>
              <w:ind w:left="0" w:firstLine="33"/>
              <w:rPr>
                <w:lang w:val="lt-LT"/>
              </w:rPr>
            </w:pPr>
            <w:r w:rsidRPr="0073524A">
              <w:rPr>
                <w:lang w:val="lt-LT" w:eastAsia="en-US"/>
              </w:rPr>
              <w:t>Teritorija</w:t>
            </w:r>
            <w:r w:rsidR="00D92823" w:rsidRPr="0073524A">
              <w:rPr>
                <w:lang w:val="lt-LT" w:eastAsia="en-US"/>
              </w:rPr>
              <w:t xml:space="preserve"> aptv</w:t>
            </w:r>
            <w:r w:rsidRPr="0073524A">
              <w:rPr>
                <w:lang w:val="lt-LT" w:eastAsia="en-US"/>
              </w:rPr>
              <w:t>erta higienos normas atitinkančia tvora.</w:t>
            </w:r>
          </w:p>
        </w:tc>
        <w:tc>
          <w:tcPr>
            <w:tcW w:w="4110" w:type="dxa"/>
          </w:tcPr>
          <w:p w:rsidR="00D92823" w:rsidRPr="0073524A" w:rsidRDefault="00D92823" w:rsidP="008524B6">
            <w:pPr>
              <w:numPr>
                <w:ilvl w:val="0"/>
                <w:numId w:val="33"/>
              </w:numPr>
              <w:suppressAutoHyphens w:val="0"/>
              <w:ind w:left="207" w:hanging="142"/>
              <w:rPr>
                <w:lang w:val="lt-LT" w:eastAsia="en-US"/>
              </w:rPr>
            </w:pPr>
            <w:r w:rsidRPr="0073524A">
              <w:rPr>
                <w:lang w:val="lt-LT" w:eastAsia="en-US"/>
              </w:rPr>
              <w:t>Pastatyti 7 lauko žaidimų įrenginiai;</w:t>
            </w:r>
          </w:p>
          <w:p w:rsidR="00D92823" w:rsidRPr="0073524A" w:rsidRDefault="00D92823" w:rsidP="008524B6">
            <w:pPr>
              <w:numPr>
                <w:ilvl w:val="0"/>
                <w:numId w:val="30"/>
              </w:numPr>
              <w:tabs>
                <w:tab w:val="left" w:pos="349"/>
              </w:tabs>
              <w:suppressAutoHyphens w:val="0"/>
              <w:ind w:left="0" w:firstLine="65"/>
              <w:rPr>
                <w:lang w:val="lt-LT" w:eastAsia="en-US"/>
              </w:rPr>
            </w:pPr>
            <w:r w:rsidRPr="0073524A">
              <w:rPr>
                <w:lang w:val="lt-LT" w:eastAsia="en-US"/>
              </w:rPr>
              <w:t>Iš gamti</w:t>
            </w:r>
            <w:r w:rsidR="0073524A">
              <w:rPr>
                <w:lang w:val="lt-LT" w:eastAsia="en-US"/>
              </w:rPr>
              <w:t>nių medžiagų įrengtas pojūčių ta</w:t>
            </w:r>
            <w:r w:rsidRPr="0073524A">
              <w:rPr>
                <w:lang w:val="lt-LT" w:eastAsia="en-US"/>
              </w:rPr>
              <w:t xml:space="preserve">kelis. </w:t>
            </w:r>
          </w:p>
          <w:p w:rsidR="00D92823" w:rsidRPr="0073524A" w:rsidRDefault="00D92823" w:rsidP="008524B6">
            <w:pPr>
              <w:numPr>
                <w:ilvl w:val="0"/>
                <w:numId w:val="30"/>
              </w:numPr>
              <w:tabs>
                <w:tab w:val="left" w:pos="349"/>
              </w:tabs>
              <w:suppressAutoHyphens w:val="0"/>
              <w:ind w:left="0" w:firstLine="65"/>
              <w:rPr>
                <w:lang w:val="lt-LT" w:eastAsia="en-US"/>
              </w:rPr>
            </w:pPr>
            <w:r w:rsidRPr="0073524A">
              <w:rPr>
                <w:lang w:val="lt-LT" w:eastAsia="en-US"/>
              </w:rPr>
              <w:t xml:space="preserve">Įsigyta </w:t>
            </w:r>
            <w:r w:rsidR="004731AC">
              <w:rPr>
                <w:lang w:val="lt-LT" w:eastAsia="en-US"/>
              </w:rPr>
              <w:t xml:space="preserve">70 vnt. čiužinių (atnaujinti </w:t>
            </w:r>
            <w:r w:rsidRPr="0073524A">
              <w:rPr>
                <w:lang w:val="lt-LT" w:eastAsia="en-US"/>
              </w:rPr>
              <w:t>visi čiužiniai);</w:t>
            </w:r>
          </w:p>
          <w:p w:rsidR="00D92823" w:rsidRDefault="00D92823" w:rsidP="008524B6">
            <w:pPr>
              <w:numPr>
                <w:ilvl w:val="0"/>
                <w:numId w:val="31"/>
              </w:numPr>
              <w:tabs>
                <w:tab w:val="left" w:pos="349"/>
              </w:tabs>
              <w:suppressAutoHyphens w:val="0"/>
              <w:ind w:left="0" w:firstLine="65"/>
              <w:rPr>
                <w:lang w:val="lt-LT" w:eastAsia="en-US"/>
              </w:rPr>
            </w:pPr>
            <w:r w:rsidRPr="0073524A">
              <w:rPr>
                <w:lang w:val="lt-LT" w:eastAsia="en-US"/>
              </w:rPr>
              <w:t>Įsigy</w:t>
            </w:r>
            <w:r w:rsidR="004731AC">
              <w:rPr>
                <w:lang w:val="lt-LT" w:eastAsia="en-US"/>
              </w:rPr>
              <w:t>ta 148 vnt. patalynės komplektų;</w:t>
            </w:r>
            <w:r w:rsidRPr="0073524A">
              <w:rPr>
                <w:lang w:val="lt-LT" w:eastAsia="en-US"/>
              </w:rPr>
              <w:t xml:space="preserve"> </w:t>
            </w:r>
          </w:p>
          <w:p w:rsidR="004731AC" w:rsidRPr="0073524A" w:rsidRDefault="004731AC" w:rsidP="008524B6">
            <w:pPr>
              <w:numPr>
                <w:ilvl w:val="0"/>
                <w:numId w:val="31"/>
              </w:numPr>
              <w:tabs>
                <w:tab w:val="left" w:pos="349"/>
              </w:tabs>
              <w:suppressAutoHyphens w:val="0"/>
              <w:ind w:left="0" w:firstLine="65"/>
              <w:rPr>
                <w:lang w:val="lt-LT" w:eastAsia="en-US"/>
              </w:rPr>
            </w:pPr>
            <w:r>
              <w:rPr>
                <w:lang w:val="lt-LT" w:eastAsia="en-US"/>
              </w:rPr>
              <w:t>8 grupėse atnaujintos lovos vaikams.</w:t>
            </w:r>
          </w:p>
          <w:p w:rsidR="005564BC" w:rsidRPr="008524B6" w:rsidRDefault="00D92823" w:rsidP="008524B6">
            <w:pPr>
              <w:numPr>
                <w:ilvl w:val="0"/>
                <w:numId w:val="31"/>
              </w:numPr>
              <w:tabs>
                <w:tab w:val="left" w:pos="65"/>
                <w:tab w:val="left" w:pos="349"/>
              </w:tabs>
              <w:suppressAutoHyphens w:val="0"/>
              <w:ind w:left="65" w:firstLine="0"/>
              <w:rPr>
                <w:lang w:val="lt-LT" w:eastAsia="en-US"/>
              </w:rPr>
            </w:pPr>
            <w:r w:rsidRPr="008524B6">
              <w:rPr>
                <w:lang w:val="lt-LT" w:eastAsia="en-US"/>
              </w:rPr>
              <w:t>Visos grupės pilnai aprūpintos higienos priemonėmis;</w:t>
            </w:r>
            <w:r w:rsidR="008524B6">
              <w:rPr>
                <w:lang w:val="lt-LT" w:eastAsia="en-US"/>
              </w:rPr>
              <w:t xml:space="preserve"> atnaujinta</w:t>
            </w:r>
            <w:r w:rsidRPr="008524B6">
              <w:rPr>
                <w:lang w:val="lt-LT" w:eastAsia="en-US"/>
              </w:rPr>
              <w:t xml:space="preserve"> grupių valymo priemonės (šepečiai, kibirai, kitos priemonės). </w:t>
            </w:r>
          </w:p>
          <w:p w:rsidR="00D92823" w:rsidRPr="005564BC" w:rsidRDefault="005564BC" w:rsidP="008524B6">
            <w:pPr>
              <w:pStyle w:val="Sraopastraipa"/>
              <w:numPr>
                <w:ilvl w:val="0"/>
                <w:numId w:val="31"/>
              </w:numPr>
              <w:tabs>
                <w:tab w:val="left" w:pos="65"/>
                <w:tab w:val="left" w:pos="349"/>
              </w:tabs>
              <w:suppressAutoHyphens w:val="0"/>
              <w:ind w:left="65" w:firstLine="0"/>
              <w:rPr>
                <w:lang w:val="lt-LT" w:eastAsia="en-US"/>
              </w:rPr>
            </w:pPr>
            <w:r>
              <w:rPr>
                <w:lang w:val="lt-LT" w:eastAsia="en-US"/>
              </w:rPr>
              <w:t xml:space="preserve">Teritorijos aptvėrimo darbai pradėti 2018 m. pabaigoje, o baigti planuojama 2019 m. </w:t>
            </w:r>
          </w:p>
          <w:p w:rsidR="00A5380B" w:rsidRPr="0073524A" w:rsidRDefault="00A5380B" w:rsidP="00A5380B">
            <w:pPr>
              <w:suppressAutoHyphens w:val="0"/>
              <w:ind w:left="459"/>
              <w:rPr>
                <w:lang w:val="lt-LT" w:eastAsia="en-US"/>
              </w:rPr>
            </w:pPr>
          </w:p>
        </w:tc>
      </w:tr>
    </w:tbl>
    <w:p w:rsidR="00B14E0F" w:rsidRPr="0073524A" w:rsidRDefault="00B14E0F" w:rsidP="00B6760C">
      <w:pPr>
        <w:pStyle w:val="Sraopastraipa"/>
        <w:ind w:left="720"/>
        <w:jc w:val="both"/>
        <w:rPr>
          <w:i/>
          <w:lang w:val="lt-LT"/>
        </w:rPr>
      </w:pPr>
    </w:p>
    <w:p w:rsidR="00B14E0F" w:rsidRPr="0073524A" w:rsidRDefault="00B14E0F" w:rsidP="00B6760C">
      <w:pPr>
        <w:pStyle w:val="Sraopastraipa"/>
        <w:ind w:left="720"/>
        <w:jc w:val="both"/>
        <w:rPr>
          <w:i/>
          <w:lang w:val="lt-LT"/>
        </w:rPr>
      </w:pPr>
    </w:p>
    <w:p w:rsidR="00BB1BB6" w:rsidRDefault="00BB1BB6" w:rsidP="00BB1BB6">
      <w:pPr>
        <w:jc w:val="center"/>
        <w:rPr>
          <w:b/>
          <w:lang w:val="lt-LT"/>
        </w:rPr>
      </w:pPr>
    </w:p>
    <w:p w:rsidR="005564BC" w:rsidRDefault="005564BC" w:rsidP="00BB1BB6">
      <w:pPr>
        <w:jc w:val="center"/>
        <w:rPr>
          <w:b/>
          <w:lang w:val="lt-LT"/>
        </w:rPr>
      </w:pPr>
    </w:p>
    <w:p w:rsidR="005564BC" w:rsidRPr="0073524A" w:rsidRDefault="005564BC" w:rsidP="00BB1BB6">
      <w:pPr>
        <w:jc w:val="center"/>
        <w:rPr>
          <w:b/>
          <w:lang w:val="lt-LT"/>
        </w:rPr>
      </w:pPr>
    </w:p>
    <w:p w:rsidR="00AB7630" w:rsidRDefault="00AB7630" w:rsidP="00CB1216">
      <w:pPr>
        <w:pStyle w:val="Sraopastraipa"/>
        <w:ind w:left="720"/>
        <w:jc w:val="center"/>
        <w:rPr>
          <w:b/>
          <w:lang w:val="lt-LT"/>
        </w:rPr>
      </w:pPr>
    </w:p>
    <w:p w:rsidR="007D3E42" w:rsidRDefault="007D3E42" w:rsidP="00CB1216">
      <w:pPr>
        <w:pStyle w:val="Sraopastraipa"/>
        <w:ind w:left="720"/>
        <w:jc w:val="center"/>
        <w:rPr>
          <w:b/>
          <w:lang w:val="lt-LT"/>
        </w:rPr>
      </w:pPr>
    </w:p>
    <w:p w:rsidR="00BB1BB6" w:rsidRDefault="00591895" w:rsidP="0018011B">
      <w:pPr>
        <w:pStyle w:val="Sraopastraipa"/>
        <w:ind w:left="0"/>
        <w:jc w:val="center"/>
        <w:rPr>
          <w:b/>
          <w:lang w:val="lt-LT"/>
        </w:rPr>
      </w:pPr>
      <w:r>
        <w:rPr>
          <w:b/>
          <w:lang w:val="lt-LT"/>
        </w:rPr>
        <w:lastRenderedPageBreak/>
        <w:t>Kita n</w:t>
      </w:r>
      <w:r w:rsidR="00472184" w:rsidRPr="0073524A">
        <w:rPr>
          <w:b/>
          <w:lang w:val="lt-LT"/>
        </w:rPr>
        <w:t>eformali</w:t>
      </w:r>
      <w:r>
        <w:rPr>
          <w:b/>
          <w:lang w:val="lt-LT"/>
        </w:rPr>
        <w:t xml:space="preserve"> veikla</w:t>
      </w:r>
    </w:p>
    <w:p w:rsidR="00A5380B" w:rsidRDefault="00A5380B" w:rsidP="00CB1216">
      <w:pPr>
        <w:pStyle w:val="Sraopastraipa"/>
        <w:ind w:left="720"/>
        <w:jc w:val="center"/>
        <w:rPr>
          <w:b/>
          <w:lang w:val="lt-LT"/>
        </w:rPr>
      </w:pPr>
    </w:p>
    <w:p w:rsidR="0035097E" w:rsidRPr="00934756" w:rsidRDefault="00C62E46" w:rsidP="0035097E">
      <w:pPr>
        <w:ind w:firstLine="851"/>
        <w:jc w:val="both"/>
        <w:rPr>
          <w:lang w:val="lt-LT"/>
        </w:rPr>
      </w:pPr>
      <w:r w:rsidRPr="00934756">
        <w:rPr>
          <w:lang w:val="lt-LT"/>
        </w:rPr>
        <w:t>Lopšelyje-darželyje o</w:t>
      </w:r>
      <w:r w:rsidR="0035097E" w:rsidRPr="00934756">
        <w:rPr>
          <w:lang w:val="lt-LT"/>
        </w:rPr>
        <w:t>rganizuo</w:t>
      </w:r>
      <w:r w:rsidRPr="00934756">
        <w:rPr>
          <w:lang w:val="lt-LT"/>
        </w:rPr>
        <w:t>jami</w:t>
      </w:r>
      <w:r w:rsidR="0035097E" w:rsidRPr="00934756">
        <w:rPr>
          <w:lang w:val="lt-LT"/>
        </w:rPr>
        <w:t xml:space="preserve"> </w:t>
      </w:r>
      <w:r w:rsidRPr="00934756">
        <w:rPr>
          <w:lang w:val="lt-LT"/>
        </w:rPr>
        <w:t>kitų neformaliojo švietimo tiekėjų užsiėmimai:</w:t>
      </w:r>
    </w:p>
    <w:p w:rsidR="0035097E" w:rsidRPr="00934756" w:rsidRDefault="00934756" w:rsidP="0035097E">
      <w:pPr>
        <w:numPr>
          <w:ilvl w:val="0"/>
          <w:numId w:val="23"/>
        </w:numPr>
        <w:tabs>
          <w:tab w:val="left" w:pos="1134"/>
        </w:tabs>
        <w:suppressAutoHyphens w:val="0"/>
        <w:ind w:left="0" w:firstLine="851"/>
        <w:jc w:val="both"/>
        <w:rPr>
          <w:lang w:val="lt-LT"/>
        </w:rPr>
      </w:pPr>
      <w:r>
        <w:rPr>
          <w:lang w:val="lt-LT"/>
        </w:rPr>
        <w:t>VŠĮ Nacionalinė</w:t>
      </w:r>
      <w:r w:rsidR="0035097E" w:rsidRPr="00934756">
        <w:rPr>
          <w:lang w:val="lt-LT"/>
        </w:rPr>
        <w:t xml:space="preserve"> krepšinio akademija, organizuoja krepšin</w:t>
      </w:r>
      <w:r w:rsidR="00C62E46" w:rsidRPr="00934756">
        <w:rPr>
          <w:lang w:val="lt-LT"/>
        </w:rPr>
        <w:t xml:space="preserve">io treniruotes 4-6 metų vaikams, kurias lanko </w:t>
      </w:r>
      <w:r w:rsidRPr="00934756">
        <w:rPr>
          <w:lang w:val="lt-LT"/>
        </w:rPr>
        <w:t xml:space="preserve">35 </w:t>
      </w:r>
      <w:r w:rsidR="00C62E46" w:rsidRPr="00934756">
        <w:rPr>
          <w:lang w:val="lt-LT"/>
        </w:rPr>
        <w:t>vaikai;</w:t>
      </w:r>
    </w:p>
    <w:p w:rsidR="0035097E" w:rsidRPr="00934756" w:rsidRDefault="003B041B" w:rsidP="0035097E">
      <w:pPr>
        <w:numPr>
          <w:ilvl w:val="0"/>
          <w:numId w:val="23"/>
        </w:numPr>
        <w:tabs>
          <w:tab w:val="left" w:pos="1134"/>
        </w:tabs>
        <w:suppressAutoHyphens w:val="0"/>
        <w:ind w:left="0" w:firstLine="851"/>
        <w:jc w:val="both"/>
        <w:rPr>
          <w:lang w:val="lt-LT"/>
        </w:rPr>
      </w:pPr>
      <w:r w:rsidRPr="00934756">
        <w:rPr>
          <w:lang w:val="lt-LT"/>
        </w:rPr>
        <w:t>Vaiko ir mamos dienos centras „Kutis“</w:t>
      </w:r>
      <w:r w:rsidR="00C62E46" w:rsidRPr="00934756">
        <w:rPr>
          <w:lang w:val="lt-LT"/>
        </w:rPr>
        <w:t>, organizuoja anglų kalbos mokymus</w:t>
      </w:r>
      <w:r w:rsidR="0035097E" w:rsidRPr="00934756">
        <w:rPr>
          <w:lang w:val="lt-LT"/>
        </w:rPr>
        <w:t xml:space="preserve"> 5-6 metų ugdytiniams</w:t>
      </w:r>
      <w:r w:rsidR="00C62E46" w:rsidRPr="00934756">
        <w:rPr>
          <w:lang w:val="lt-LT"/>
        </w:rPr>
        <w:t>. Juos lanko</w:t>
      </w:r>
      <w:r w:rsidR="00934756" w:rsidRPr="00934756">
        <w:rPr>
          <w:lang w:val="lt-LT"/>
        </w:rPr>
        <w:t xml:space="preserve"> 38</w:t>
      </w:r>
      <w:r w:rsidR="00C62E46" w:rsidRPr="00934756">
        <w:rPr>
          <w:lang w:val="lt-LT"/>
        </w:rPr>
        <w:t xml:space="preserve"> vaikai</w:t>
      </w:r>
      <w:r w:rsidR="0035097E" w:rsidRPr="00934756">
        <w:rPr>
          <w:lang w:val="lt-LT"/>
        </w:rPr>
        <w:t>;</w:t>
      </w:r>
    </w:p>
    <w:p w:rsidR="0035097E" w:rsidRPr="00934756" w:rsidRDefault="0042536E" w:rsidP="0035097E">
      <w:pPr>
        <w:numPr>
          <w:ilvl w:val="0"/>
          <w:numId w:val="23"/>
        </w:numPr>
        <w:tabs>
          <w:tab w:val="left" w:pos="1134"/>
        </w:tabs>
        <w:suppressAutoHyphens w:val="0"/>
        <w:ind w:left="0" w:firstLine="851"/>
        <w:jc w:val="both"/>
        <w:rPr>
          <w:lang w:val="lt-LT"/>
        </w:rPr>
      </w:pPr>
      <w:r w:rsidRPr="00934756">
        <w:rPr>
          <w:lang w:val="lt-LT"/>
        </w:rPr>
        <w:t>F</w:t>
      </w:r>
      <w:r w:rsidR="003B041B" w:rsidRPr="00934756">
        <w:rPr>
          <w:lang w:val="lt-LT"/>
        </w:rPr>
        <w:t>utbolo akademija „</w:t>
      </w:r>
      <w:r w:rsidRPr="00934756">
        <w:rPr>
          <w:lang w:val="lt-LT"/>
        </w:rPr>
        <w:t>Spartuka</w:t>
      </w:r>
      <w:r w:rsidR="00EE3C7B" w:rsidRPr="00934756">
        <w:rPr>
          <w:lang w:val="lt-LT"/>
        </w:rPr>
        <w:t>s</w:t>
      </w:r>
      <w:r w:rsidR="003B041B" w:rsidRPr="00934756">
        <w:rPr>
          <w:lang w:val="lt-LT"/>
        </w:rPr>
        <w:t>“</w:t>
      </w:r>
      <w:r w:rsidR="0035097E" w:rsidRPr="00934756">
        <w:rPr>
          <w:lang w:val="lt-LT"/>
        </w:rPr>
        <w:t>, organizuoja futbolo treniruot</w:t>
      </w:r>
      <w:r w:rsidR="00C62E46" w:rsidRPr="00934756">
        <w:rPr>
          <w:lang w:val="lt-LT"/>
        </w:rPr>
        <w:t>es</w:t>
      </w:r>
      <w:r w:rsidR="0035097E" w:rsidRPr="00934756">
        <w:rPr>
          <w:lang w:val="lt-LT"/>
        </w:rPr>
        <w:t xml:space="preserve"> 5-6 metų vaikams.</w:t>
      </w:r>
      <w:r w:rsidR="00C62E46" w:rsidRPr="00934756">
        <w:rPr>
          <w:lang w:val="lt-LT"/>
        </w:rPr>
        <w:t xml:space="preserve"> </w:t>
      </w:r>
      <w:r w:rsidR="00934756" w:rsidRPr="00934756">
        <w:rPr>
          <w:lang w:val="lt-LT"/>
        </w:rPr>
        <w:t xml:space="preserve">Jas lanko 25 </w:t>
      </w:r>
      <w:r w:rsidR="003B041B" w:rsidRPr="00934756">
        <w:rPr>
          <w:lang w:val="lt-LT"/>
        </w:rPr>
        <w:t>lopšelio-darželio ugdytiniai;</w:t>
      </w:r>
    </w:p>
    <w:p w:rsidR="003B041B" w:rsidRPr="00934756" w:rsidRDefault="0042536E" w:rsidP="0035097E">
      <w:pPr>
        <w:numPr>
          <w:ilvl w:val="0"/>
          <w:numId w:val="23"/>
        </w:numPr>
        <w:tabs>
          <w:tab w:val="left" w:pos="1134"/>
        </w:tabs>
        <w:suppressAutoHyphens w:val="0"/>
        <w:ind w:left="0" w:firstLine="851"/>
        <w:jc w:val="both"/>
        <w:rPr>
          <w:lang w:val="lt-LT"/>
        </w:rPr>
      </w:pPr>
      <w:r w:rsidRPr="00934756">
        <w:rPr>
          <w:lang w:val="lt-LT"/>
        </w:rPr>
        <w:t xml:space="preserve">UAB „MENAR“ </w:t>
      </w:r>
      <w:r w:rsidR="003B041B" w:rsidRPr="00934756">
        <w:rPr>
          <w:lang w:val="lt-LT"/>
        </w:rPr>
        <w:t>organizuoja Numi</w:t>
      </w:r>
      <w:r w:rsidRPr="00934756">
        <w:rPr>
          <w:lang w:val="lt-LT"/>
        </w:rPr>
        <w:t>con</w:t>
      </w:r>
      <w:r w:rsidR="003B041B" w:rsidRPr="00934756">
        <w:rPr>
          <w:lang w:val="lt-LT"/>
        </w:rPr>
        <w:t xml:space="preserve"> pamokėles 6 metų vaikams. </w:t>
      </w:r>
      <w:r w:rsidR="00934756" w:rsidRPr="00934756">
        <w:rPr>
          <w:lang w:val="lt-LT"/>
        </w:rPr>
        <w:t>Jas lanko 10 lopšelio-darželio ugdytinių</w:t>
      </w:r>
      <w:r w:rsidR="003B041B" w:rsidRPr="00934756">
        <w:rPr>
          <w:lang w:val="lt-LT"/>
        </w:rPr>
        <w:t>;</w:t>
      </w:r>
    </w:p>
    <w:p w:rsidR="003B041B" w:rsidRPr="00934756" w:rsidRDefault="003B041B" w:rsidP="0035097E">
      <w:pPr>
        <w:numPr>
          <w:ilvl w:val="0"/>
          <w:numId w:val="23"/>
        </w:numPr>
        <w:tabs>
          <w:tab w:val="left" w:pos="1134"/>
        </w:tabs>
        <w:suppressAutoHyphens w:val="0"/>
        <w:ind w:left="0" w:firstLine="851"/>
        <w:jc w:val="both"/>
        <w:rPr>
          <w:lang w:val="lt-LT"/>
        </w:rPr>
      </w:pPr>
      <w:r w:rsidRPr="00934756">
        <w:rPr>
          <w:lang w:val="lt-LT"/>
        </w:rPr>
        <w:t xml:space="preserve">Meninio ugdymo pedagogė, veikdama pagal </w:t>
      </w:r>
      <w:r w:rsidR="0042536E" w:rsidRPr="00934756">
        <w:rPr>
          <w:lang w:val="lt-LT"/>
        </w:rPr>
        <w:t>verslo</w:t>
      </w:r>
      <w:r w:rsidRPr="00934756">
        <w:rPr>
          <w:lang w:val="lt-LT"/>
        </w:rPr>
        <w:t xml:space="preserve"> liudijimą, organizuoja šokių užsiėmimus 4-6 metų vaikams, kuriuos lanko </w:t>
      </w:r>
      <w:r w:rsidR="00770667" w:rsidRPr="00934756">
        <w:rPr>
          <w:lang w:val="lt-LT"/>
        </w:rPr>
        <w:t>70 vaikų.</w:t>
      </w:r>
    </w:p>
    <w:p w:rsidR="00A5380B" w:rsidRPr="00934756" w:rsidRDefault="00A5380B" w:rsidP="00CB1216">
      <w:pPr>
        <w:pStyle w:val="Sraopastraipa"/>
        <w:ind w:left="720"/>
        <w:jc w:val="center"/>
        <w:rPr>
          <w:b/>
          <w:lang w:val="lt-LT"/>
        </w:rPr>
      </w:pPr>
    </w:p>
    <w:p w:rsidR="00BB1BB6" w:rsidRPr="00934756" w:rsidRDefault="00BB1BB6" w:rsidP="00591895">
      <w:pPr>
        <w:rPr>
          <w:lang w:val="lt-LT"/>
        </w:rPr>
      </w:pPr>
      <w:r w:rsidRPr="00934756">
        <w:rPr>
          <w:lang w:val="lt-LT"/>
        </w:rPr>
        <w:t xml:space="preserve">               </w:t>
      </w:r>
    </w:p>
    <w:p w:rsidR="00BB1BB6" w:rsidRPr="0073524A" w:rsidRDefault="0018011B" w:rsidP="0018011B">
      <w:pPr>
        <w:pStyle w:val="Sraopastraipa"/>
        <w:ind w:left="0"/>
        <w:jc w:val="center"/>
        <w:rPr>
          <w:b/>
          <w:lang w:val="lt-LT"/>
        </w:rPr>
      </w:pPr>
      <w:r>
        <w:rPr>
          <w:b/>
          <w:lang w:val="lt-LT"/>
        </w:rPr>
        <w:t>Prevencinė veikla</w:t>
      </w:r>
    </w:p>
    <w:p w:rsidR="00BB1BB6" w:rsidRPr="0073524A" w:rsidRDefault="00BB1BB6" w:rsidP="00BB1BB6">
      <w:pPr>
        <w:ind w:firstLine="900"/>
        <w:jc w:val="center"/>
        <w:rPr>
          <w:b/>
          <w:lang w:val="lt-LT"/>
        </w:rPr>
      </w:pPr>
    </w:p>
    <w:p w:rsidR="00441E3D" w:rsidRDefault="008F4003" w:rsidP="00441E3D">
      <w:pPr>
        <w:ind w:firstLine="576"/>
        <w:jc w:val="both"/>
        <w:rPr>
          <w:rFonts w:eastAsia="Calibri"/>
          <w:lang w:val="lt-LT"/>
        </w:rPr>
      </w:pPr>
      <w:r>
        <w:rPr>
          <w:lang w:val="lt-LT"/>
        </w:rPr>
        <w:t>Lopšelyje-darželyje 2018 m. buvo v</w:t>
      </w:r>
      <w:r>
        <w:rPr>
          <w:rFonts w:eastAsia="Calibri"/>
          <w:lang w:val="lt-LT"/>
        </w:rPr>
        <w:t xml:space="preserve">ykdomos </w:t>
      </w:r>
      <w:r w:rsidR="004872FC">
        <w:rPr>
          <w:rFonts w:eastAsia="Calibri"/>
          <w:lang w:val="lt-LT"/>
        </w:rPr>
        <w:t>prevencinės programos: emocinio intelekto ugdymo programa „Zipio draugai“, s</w:t>
      </w:r>
      <w:r>
        <w:rPr>
          <w:rFonts w:eastAsia="Calibri"/>
          <w:lang w:val="lt-LT"/>
        </w:rPr>
        <w:t>veikatą stiprinan</w:t>
      </w:r>
      <w:r w:rsidR="004872FC">
        <w:rPr>
          <w:rFonts w:eastAsia="Calibri"/>
          <w:lang w:val="lt-LT"/>
        </w:rPr>
        <w:t>ti</w:t>
      </w:r>
      <w:r>
        <w:rPr>
          <w:rFonts w:eastAsia="Calibri"/>
          <w:lang w:val="lt-LT"/>
        </w:rPr>
        <w:t xml:space="preserve"> program</w:t>
      </w:r>
      <w:r w:rsidR="004872FC">
        <w:rPr>
          <w:rFonts w:eastAsia="Calibri"/>
          <w:lang w:val="lt-LT"/>
        </w:rPr>
        <w:t xml:space="preserve">a </w:t>
      </w:r>
      <w:r>
        <w:rPr>
          <w:rFonts w:eastAsia="Calibri"/>
          <w:lang w:val="lt-LT"/>
        </w:rPr>
        <w:t>„Sveika vaikystė“, integruojama „Alkoholio, tabako ir kitų psichiką veikiančių medžiagų vartojimo prevencijos programa</w:t>
      </w:r>
      <w:r w:rsidR="004872FC">
        <w:rPr>
          <w:rFonts w:eastAsia="Calibri"/>
          <w:lang w:val="lt-LT"/>
        </w:rPr>
        <w:t>“</w:t>
      </w:r>
      <w:r>
        <w:rPr>
          <w:rFonts w:eastAsia="Calibri"/>
          <w:lang w:val="lt-LT"/>
        </w:rPr>
        <w:t xml:space="preserve">. </w:t>
      </w:r>
      <w:r w:rsidR="004872FC">
        <w:rPr>
          <w:rFonts w:eastAsia="Calibri"/>
          <w:lang w:val="lt-LT"/>
        </w:rPr>
        <w:t xml:space="preserve"> </w:t>
      </w:r>
      <w:r w:rsidR="00FC5072">
        <w:rPr>
          <w:lang w:val="lt-LT"/>
        </w:rPr>
        <w:t>Alytaus miesto pe</w:t>
      </w:r>
      <w:r>
        <w:rPr>
          <w:lang w:val="lt-LT"/>
        </w:rPr>
        <w:t>dagoginės psichologinės tarnyba</w:t>
      </w:r>
      <w:r w:rsidR="00FC5072">
        <w:rPr>
          <w:lang w:val="lt-LT"/>
        </w:rPr>
        <w:t xml:space="preserve"> psichologė</w:t>
      </w:r>
      <w:r w:rsidR="00441E3D">
        <w:rPr>
          <w:lang w:val="lt-LT"/>
        </w:rPr>
        <w:t xml:space="preserve"> </w:t>
      </w:r>
      <w:r>
        <w:rPr>
          <w:lang w:val="lt-LT"/>
        </w:rPr>
        <w:t xml:space="preserve">organizavo 2 </w:t>
      </w:r>
      <w:r w:rsidR="00441E3D">
        <w:rPr>
          <w:lang w:val="lt-LT"/>
        </w:rPr>
        <w:t>kons</w:t>
      </w:r>
      <w:r>
        <w:rPr>
          <w:lang w:val="lt-LT"/>
        </w:rPr>
        <w:t>ultacijas</w:t>
      </w:r>
      <w:r w:rsidR="00441E3D">
        <w:rPr>
          <w:lang w:val="lt-LT"/>
        </w:rPr>
        <w:t xml:space="preserve"> </w:t>
      </w:r>
      <w:r w:rsidR="00FC5072">
        <w:rPr>
          <w:lang w:val="lt-LT"/>
        </w:rPr>
        <w:t>lopše</w:t>
      </w:r>
      <w:r w:rsidR="00C11969">
        <w:rPr>
          <w:lang w:val="lt-LT"/>
        </w:rPr>
        <w:t>lio-darželio pedagogam</w:t>
      </w:r>
      <w:r w:rsidR="00FC5072">
        <w:rPr>
          <w:lang w:val="lt-LT"/>
        </w:rPr>
        <w:t xml:space="preserve">s </w:t>
      </w:r>
      <w:r w:rsidR="00441E3D">
        <w:rPr>
          <w:lang w:val="lt-LT"/>
        </w:rPr>
        <w:t>apie n</w:t>
      </w:r>
      <w:r w:rsidR="00C11969">
        <w:rPr>
          <w:lang w:val="lt-LT"/>
        </w:rPr>
        <w:t>etinkamo vaikų elgesio keliamas problemas</w:t>
      </w:r>
      <w:r w:rsidR="00441E3D">
        <w:rPr>
          <w:lang w:val="lt-LT"/>
        </w:rPr>
        <w:t>,</w:t>
      </w:r>
      <w:r>
        <w:rPr>
          <w:lang w:val="lt-LT"/>
        </w:rPr>
        <w:t xml:space="preserve"> jų sprendimo būdus</w:t>
      </w:r>
      <w:r w:rsidR="00441E3D">
        <w:rPr>
          <w:lang w:val="lt-LT"/>
        </w:rPr>
        <w:t xml:space="preserve">, pokalbių su tėvais strategijas. </w:t>
      </w:r>
    </w:p>
    <w:p w:rsidR="00BB1BB6" w:rsidRDefault="00BB1BB6" w:rsidP="00BB1BB6">
      <w:pPr>
        <w:jc w:val="center"/>
        <w:rPr>
          <w:b/>
          <w:lang w:val="lt-LT"/>
        </w:rPr>
      </w:pPr>
    </w:p>
    <w:p w:rsidR="00E44E87" w:rsidRPr="00B6760C" w:rsidRDefault="00E44E87" w:rsidP="00E44E87">
      <w:pPr>
        <w:pStyle w:val="Sraopastraipa"/>
        <w:ind w:left="720"/>
        <w:jc w:val="center"/>
        <w:rPr>
          <w:b/>
          <w:lang w:val="lt-LT"/>
        </w:rPr>
      </w:pPr>
      <w:r>
        <w:rPr>
          <w:b/>
          <w:lang w:val="lt-LT"/>
        </w:rPr>
        <w:t>Vasaros darbas</w:t>
      </w:r>
    </w:p>
    <w:p w:rsidR="00E44E87" w:rsidRDefault="00E44E87" w:rsidP="00E44E87">
      <w:pPr>
        <w:jc w:val="center"/>
        <w:rPr>
          <w:b/>
          <w:lang w:val="lt-LT"/>
        </w:rPr>
      </w:pPr>
    </w:p>
    <w:p w:rsidR="00E44E87" w:rsidRDefault="001E7D4A" w:rsidP="001E7D4A">
      <w:pPr>
        <w:ind w:firstLine="851"/>
        <w:jc w:val="both"/>
        <w:rPr>
          <w:lang w:val="lt-LT"/>
        </w:rPr>
      </w:pPr>
      <w:r w:rsidRPr="001E7D4A">
        <w:rPr>
          <w:lang w:val="lt-LT" w:eastAsia="en-US"/>
        </w:rPr>
        <w:t>Lankyti lopšelį-darželį birželio mėn. buvo pateikti 132, liepos mėn. 122, rugpjūčio mėn. 132 prašymai. B</w:t>
      </w:r>
      <w:r w:rsidR="0034526E" w:rsidRPr="001E7D4A">
        <w:rPr>
          <w:lang w:val="lt-LT"/>
        </w:rPr>
        <w:t xml:space="preserve">irželio mėnesį </w:t>
      </w:r>
      <w:r w:rsidRPr="001E7D4A">
        <w:rPr>
          <w:lang w:val="lt-LT"/>
        </w:rPr>
        <w:t xml:space="preserve">buvo suformuotos </w:t>
      </w:r>
      <w:r w:rsidR="0034526E" w:rsidRPr="001E7D4A">
        <w:rPr>
          <w:lang w:val="lt-LT"/>
        </w:rPr>
        <w:t>9 grupės, liepos</w:t>
      </w:r>
      <w:r w:rsidRPr="001E7D4A">
        <w:rPr>
          <w:lang w:val="lt-LT"/>
        </w:rPr>
        <w:t xml:space="preserve"> - </w:t>
      </w:r>
      <w:r w:rsidR="0034526E" w:rsidRPr="001E7D4A">
        <w:rPr>
          <w:lang w:val="lt-LT"/>
        </w:rPr>
        <w:t>rugpjūčio mėnesiai</w:t>
      </w:r>
      <w:r w:rsidR="00C73CE2">
        <w:rPr>
          <w:lang w:val="lt-LT"/>
        </w:rPr>
        <w:t>s</w:t>
      </w:r>
      <w:r w:rsidR="0034526E" w:rsidRPr="001E7D4A">
        <w:rPr>
          <w:lang w:val="lt-LT"/>
        </w:rPr>
        <w:t xml:space="preserve"> – 6 grupės. </w:t>
      </w:r>
      <w:r w:rsidRPr="001E7D4A">
        <w:rPr>
          <w:lang w:val="lt-LT"/>
        </w:rPr>
        <w:t xml:space="preserve"> Lank</w:t>
      </w:r>
      <w:r>
        <w:rPr>
          <w:lang w:val="lt-LT"/>
        </w:rPr>
        <w:t>omumas</w:t>
      </w:r>
      <w:r w:rsidRPr="001E7D4A">
        <w:rPr>
          <w:lang w:val="lt-LT"/>
        </w:rPr>
        <w:t xml:space="preserve"> birželio mėn. </w:t>
      </w:r>
      <w:r>
        <w:rPr>
          <w:lang w:val="lt-LT"/>
        </w:rPr>
        <w:t>s</w:t>
      </w:r>
      <w:r w:rsidRPr="001E7D4A">
        <w:rPr>
          <w:lang w:val="lt-LT"/>
        </w:rPr>
        <w:t xml:space="preserve">iekė 85 proc. </w:t>
      </w:r>
      <w:r>
        <w:rPr>
          <w:lang w:val="lt-LT"/>
        </w:rPr>
        <w:t>n</w:t>
      </w:r>
      <w:r w:rsidRPr="001E7D4A">
        <w:rPr>
          <w:lang w:val="lt-LT"/>
        </w:rPr>
        <w:t>uo pa</w:t>
      </w:r>
      <w:r>
        <w:rPr>
          <w:lang w:val="lt-LT"/>
        </w:rPr>
        <w:t>teikusių prašymus lankyti vasaros darželį skaičiaus, liepą – 52,4 proc., rugpjūtį –</w:t>
      </w:r>
      <w:r w:rsidR="0097430E">
        <w:rPr>
          <w:lang w:val="lt-LT"/>
        </w:rPr>
        <w:t xml:space="preserve"> 46,</w:t>
      </w:r>
      <w:r>
        <w:rPr>
          <w:lang w:val="lt-LT"/>
        </w:rPr>
        <w:t xml:space="preserve">8 proc. </w:t>
      </w:r>
    </w:p>
    <w:p w:rsidR="00835120" w:rsidRPr="001E7D4A" w:rsidRDefault="00835120" w:rsidP="001E7D4A">
      <w:pPr>
        <w:ind w:firstLine="851"/>
        <w:jc w:val="both"/>
        <w:rPr>
          <w:b/>
          <w:lang w:val="lt-LT"/>
        </w:rPr>
      </w:pPr>
    </w:p>
    <w:p w:rsidR="00E44E87" w:rsidRPr="0073524A" w:rsidRDefault="00E44E87" w:rsidP="00BB1BB6">
      <w:pPr>
        <w:jc w:val="center"/>
        <w:rPr>
          <w:b/>
          <w:lang w:val="lt-LT"/>
        </w:rPr>
      </w:pPr>
    </w:p>
    <w:p w:rsidR="00BB1BB6" w:rsidRPr="0073524A" w:rsidRDefault="00BB1BB6" w:rsidP="000A128F">
      <w:pPr>
        <w:pStyle w:val="Sraopastraipa"/>
        <w:ind w:left="720"/>
        <w:jc w:val="center"/>
        <w:rPr>
          <w:b/>
          <w:lang w:val="lt-LT"/>
        </w:rPr>
      </w:pPr>
      <w:r w:rsidRPr="0073524A">
        <w:rPr>
          <w:b/>
          <w:lang w:val="lt-LT"/>
        </w:rPr>
        <w:t>Vaiko gerovės komisijos veikla</w:t>
      </w:r>
    </w:p>
    <w:p w:rsidR="00BB1BB6" w:rsidRPr="0073524A" w:rsidRDefault="00BB1BB6" w:rsidP="00BB1BB6">
      <w:pPr>
        <w:jc w:val="center"/>
        <w:rPr>
          <w:b/>
          <w:lang w:val="lt-LT"/>
        </w:rPr>
      </w:pPr>
    </w:p>
    <w:p w:rsidR="00770667" w:rsidRPr="00176D47" w:rsidRDefault="00770667" w:rsidP="00770667">
      <w:pPr>
        <w:ind w:firstLine="851"/>
        <w:jc w:val="both"/>
        <w:rPr>
          <w:lang w:val="lt-LT"/>
        </w:rPr>
      </w:pPr>
      <w:r w:rsidRPr="00176D47">
        <w:rPr>
          <w:lang w:val="lt-LT"/>
        </w:rPr>
        <w:t>Vaiko gerovės komisija organizavo ir koordinavo prevencinį darbą, švietimo pagalbos teikimą, analizavo vaikų ugdymosi sunkumų priežastis ir teikiam</w:t>
      </w:r>
      <w:r w:rsidR="003B0663">
        <w:rPr>
          <w:lang w:val="lt-LT"/>
        </w:rPr>
        <w:t>os pagalbos vaikui veiksmingumą, a</w:t>
      </w:r>
      <w:r w:rsidRPr="00176D47">
        <w:rPr>
          <w:lang w:val="lt-LT"/>
        </w:rPr>
        <w:t xml:space="preserve">ptarė </w:t>
      </w:r>
      <w:r w:rsidR="003B0663">
        <w:rPr>
          <w:lang w:val="lt-LT"/>
        </w:rPr>
        <w:t>vaikų sergamumo priežastis.</w:t>
      </w:r>
      <w:r w:rsidR="001A3B87">
        <w:rPr>
          <w:lang w:val="lt-LT"/>
        </w:rPr>
        <w:t xml:space="preserve">  </w:t>
      </w:r>
      <w:r w:rsidR="003B0663">
        <w:rPr>
          <w:lang w:val="lt-LT"/>
        </w:rPr>
        <w:t xml:space="preserve">Vaiko gerovės komisija </w:t>
      </w:r>
      <w:r w:rsidR="001A3B87">
        <w:rPr>
          <w:lang w:val="lt-LT"/>
        </w:rPr>
        <w:t>2018 m. organizavo 8 posėdžius</w:t>
      </w:r>
      <w:r w:rsidR="003B0663">
        <w:rPr>
          <w:lang w:val="lt-LT"/>
        </w:rPr>
        <w:t xml:space="preserve">. </w:t>
      </w:r>
    </w:p>
    <w:p w:rsidR="00770667" w:rsidRDefault="00770667" w:rsidP="00770667">
      <w:pPr>
        <w:jc w:val="both"/>
        <w:rPr>
          <w:lang w:val="lt-LT"/>
        </w:rPr>
      </w:pPr>
    </w:p>
    <w:p w:rsidR="004B2C5C" w:rsidRPr="0073524A" w:rsidRDefault="004B2C5C" w:rsidP="00770667">
      <w:pPr>
        <w:jc w:val="both"/>
        <w:rPr>
          <w:lang w:val="lt-LT"/>
        </w:rPr>
      </w:pPr>
    </w:p>
    <w:p w:rsidR="00BB1BB6" w:rsidRPr="0073524A" w:rsidRDefault="00BB1BB6" w:rsidP="00BB1BB6">
      <w:pPr>
        <w:rPr>
          <w:lang w:val="lt-LT"/>
        </w:rPr>
      </w:pPr>
    </w:p>
    <w:p w:rsidR="00BB1BB6" w:rsidRPr="0073524A" w:rsidRDefault="00BB1BB6" w:rsidP="00472184">
      <w:pPr>
        <w:pStyle w:val="Sraopastraipa"/>
        <w:numPr>
          <w:ilvl w:val="0"/>
          <w:numId w:val="21"/>
        </w:numPr>
        <w:jc w:val="center"/>
        <w:rPr>
          <w:b/>
          <w:color w:val="0D0D0D"/>
          <w:lang w:val="lt-LT"/>
        </w:rPr>
      </w:pPr>
      <w:r w:rsidRPr="0073524A">
        <w:rPr>
          <w:b/>
          <w:color w:val="0D0D0D"/>
          <w:lang w:val="lt-LT"/>
        </w:rPr>
        <w:t xml:space="preserve"> FINANSAI, MATERIALINĖS BAZĖS TURTINIMAS, ŪKINĖ VEIKLA</w:t>
      </w:r>
    </w:p>
    <w:p w:rsidR="00BB1BB6" w:rsidRPr="0073524A" w:rsidRDefault="00BB1BB6" w:rsidP="00BB1BB6">
      <w:pPr>
        <w:jc w:val="both"/>
        <w:rPr>
          <w:highlight w:val="yellow"/>
          <w:lang w:val="lt-LT"/>
        </w:rPr>
      </w:pPr>
    </w:p>
    <w:p w:rsidR="00BB1BB6" w:rsidRPr="002843A1" w:rsidRDefault="002843A1" w:rsidP="00BB1BB6">
      <w:pPr>
        <w:ind w:firstLine="851"/>
        <w:jc w:val="both"/>
        <w:rPr>
          <w:lang w:val="lt-LT"/>
        </w:rPr>
      </w:pPr>
      <w:r w:rsidRPr="002843A1">
        <w:rPr>
          <w:lang w:val="lt-LT"/>
        </w:rPr>
        <w:t>Mokinio krepšelio lėšos</w:t>
      </w:r>
      <w:r w:rsidR="00BB1BB6" w:rsidRPr="002843A1">
        <w:rPr>
          <w:lang w:val="lt-LT"/>
        </w:rPr>
        <w:t>, skirtos mokyklai 2018 m.</w:t>
      </w:r>
      <w:r w:rsidR="0073524A" w:rsidRPr="002843A1">
        <w:rPr>
          <w:lang w:val="lt-LT"/>
        </w:rPr>
        <w:t>-</w:t>
      </w:r>
      <w:r w:rsidR="00BB1BB6" w:rsidRPr="002843A1">
        <w:rPr>
          <w:lang w:val="lt-LT"/>
        </w:rPr>
        <w:t xml:space="preserve"> </w:t>
      </w:r>
      <w:r w:rsidR="00667924" w:rsidRPr="002843A1">
        <w:rPr>
          <w:lang w:val="lt-LT"/>
        </w:rPr>
        <w:t>227</w:t>
      </w:r>
      <w:r w:rsidR="0039082F" w:rsidRPr="002843A1">
        <w:rPr>
          <w:lang w:val="lt-LT"/>
        </w:rPr>
        <w:t xml:space="preserve">,8 </w:t>
      </w:r>
      <w:r w:rsidR="00BB1BB6" w:rsidRPr="002843A1">
        <w:rPr>
          <w:lang w:val="lt-LT"/>
        </w:rPr>
        <w:t>tūkst. Eur.</w:t>
      </w:r>
    </w:p>
    <w:p w:rsidR="00BB1BB6" w:rsidRPr="0073524A" w:rsidRDefault="00BB1BB6" w:rsidP="00BB1BB6">
      <w:pPr>
        <w:ind w:left="720"/>
        <w:jc w:val="both"/>
        <w:rPr>
          <w:lang w:val="lt-LT"/>
        </w:rPr>
      </w:pPr>
    </w:p>
    <w:tbl>
      <w:tblPr>
        <w:tblW w:w="9350" w:type="dxa"/>
        <w:jc w:val="center"/>
        <w:tblLayout w:type="fixed"/>
        <w:tblLook w:val="0000" w:firstRow="0" w:lastRow="0" w:firstColumn="0" w:lastColumn="0" w:noHBand="0" w:noVBand="0"/>
      </w:tblPr>
      <w:tblGrid>
        <w:gridCol w:w="1413"/>
        <w:gridCol w:w="1559"/>
        <w:gridCol w:w="1682"/>
        <w:gridCol w:w="1276"/>
        <w:gridCol w:w="1472"/>
        <w:gridCol w:w="1284"/>
        <w:gridCol w:w="664"/>
      </w:tblGrid>
      <w:tr w:rsidR="00BA6258" w:rsidRPr="0073524A" w:rsidTr="00BA6258">
        <w:trPr>
          <w:cantSplit/>
          <w:trHeight w:val="1296"/>
          <w:jc w:val="center"/>
        </w:trPr>
        <w:tc>
          <w:tcPr>
            <w:tcW w:w="1413" w:type="dxa"/>
            <w:tcBorders>
              <w:top w:val="single" w:sz="4" w:space="0" w:color="000000"/>
              <w:left w:val="single" w:sz="4" w:space="0" w:color="000000"/>
              <w:bottom w:val="single" w:sz="4" w:space="0" w:color="000000"/>
            </w:tcBorders>
            <w:shd w:val="clear" w:color="auto" w:fill="auto"/>
          </w:tcPr>
          <w:p w:rsidR="00BA6258" w:rsidRPr="0073524A" w:rsidRDefault="00BA6258" w:rsidP="00107901">
            <w:pPr>
              <w:snapToGrid w:val="0"/>
              <w:jc w:val="center"/>
              <w:rPr>
                <w:lang w:val="lt-LT"/>
              </w:rPr>
            </w:pPr>
          </w:p>
          <w:p w:rsidR="00BA6258" w:rsidRPr="0073524A" w:rsidRDefault="00BA6258" w:rsidP="00107901">
            <w:pPr>
              <w:snapToGrid w:val="0"/>
              <w:jc w:val="center"/>
              <w:rPr>
                <w:lang w:val="lt-LT"/>
              </w:rPr>
            </w:pPr>
          </w:p>
          <w:p w:rsidR="00BA6258" w:rsidRPr="0073524A" w:rsidRDefault="00BA6258" w:rsidP="00E20349">
            <w:pPr>
              <w:snapToGrid w:val="0"/>
              <w:rPr>
                <w:lang w:val="lt-LT"/>
              </w:rPr>
            </w:pPr>
          </w:p>
        </w:tc>
        <w:tc>
          <w:tcPr>
            <w:tcW w:w="1559" w:type="dxa"/>
            <w:tcBorders>
              <w:top w:val="single" w:sz="4" w:space="0" w:color="000000"/>
              <w:left w:val="single" w:sz="4" w:space="0" w:color="000000"/>
              <w:bottom w:val="single" w:sz="4" w:space="0" w:color="000000"/>
            </w:tcBorders>
            <w:shd w:val="clear" w:color="auto" w:fill="auto"/>
          </w:tcPr>
          <w:p w:rsidR="00BA6258" w:rsidRPr="0073524A" w:rsidRDefault="00BA6258" w:rsidP="00BA6258">
            <w:pPr>
              <w:ind w:left="-73"/>
              <w:jc w:val="center"/>
              <w:rPr>
                <w:lang w:val="lt-LT"/>
              </w:rPr>
            </w:pPr>
            <w:r w:rsidRPr="0073524A">
              <w:rPr>
                <w:lang w:val="lt-LT"/>
              </w:rPr>
              <w:t>Mokymo priemo</w:t>
            </w:r>
            <w:r>
              <w:rPr>
                <w:lang w:val="lt-LT"/>
              </w:rPr>
              <w:t>n</w:t>
            </w:r>
            <w:r w:rsidRPr="0073524A">
              <w:rPr>
                <w:lang w:val="lt-LT"/>
              </w:rPr>
              <w:t>ė</w:t>
            </w:r>
            <w:r>
              <w:rPr>
                <w:lang w:val="lt-LT"/>
              </w:rPr>
              <w:t>ms ir vadovėliams</w:t>
            </w:r>
          </w:p>
        </w:tc>
        <w:tc>
          <w:tcPr>
            <w:tcW w:w="1682" w:type="dxa"/>
            <w:tcBorders>
              <w:top w:val="single" w:sz="4" w:space="0" w:color="000000"/>
              <w:left w:val="single" w:sz="4" w:space="0" w:color="000000"/>
              <w:bottom w:val="single" w:sz="4" w:space="0" w:color="000000"/>
            </w:tcBorders>
            <w:shd w:val="clear" w:color="auto" w:fill="auto"/>
          </w:tcPr>
          <w:p w:rsidR="00BA6258" w:rsidRPr="0073524A" w:rsidRDefault="00BA6258" w:rsidP="003D708F">
            <w:pPr>
              <w:jc w:val="center"/>
              <w:rPr>
                <w:lang w:val="lt-LT"/>
              </w:rPr>
            </w:pPr>
            <w:r w:rsidRPr="0073524A">
              <w:rPr>
                <w:lang w:val="lt-LT"/>
              </w:rPr>
              <w:t>Kvalifikacijos kėlimui</w:t>
            </w:r>
          </w:p>
        </w:tc>
        <w:tc>
          <w:tcPr>
            <w:tcW w:w="1276" w:type="dxa"/>
            <w:tcBorders>
              <w:top w:val="single" w:sz="4" w:space="0" w:color="000000"/>
              <w:left w:val="single" w:sz="4" w:space="0" w:color="000000"/>
              <w:bottom w:val="single" w:sz="4" w:space="0" w:color="000000"/>
            </w:tcBorders>
            <w:shd w:val="clear" w:color="auto" w:fill="auto"/>
          </w:tcPr>
          <w:p w:rsidR="00BA6258" w:rsidRPr="0073524A" w:rsidRDefault="00BA6258" w:rsidP="003D708F">
            <w:pPr>
              <w:jc w:val="center"/>
              <w:rPr>
                <w:lang w:val="lt-LT"/>
              </w:rPr>
            </w:pPr>
            <w:r w:rsidRPr="0073524A">
              <w:rPr>
                <w:lang w:val="lt-LT"/>
              </w:rPr>
              <w:t>Mokinių pažintinei veiklai</w:t>
            </w:r>
          </w:p>
        </w:tc>
        <w:tc>
          <w:tcPr>
            <w:tcW w:w="1472" w:type="dxa"/>
            <w:tcBorders>
              <w:top w:val="single" w:sz="4" w:space="0" w:color="000000"/>
              <w:left w:val="single" w:sz="4" w:space="0" w:color="000000"/>
              <w:bottom w:val="single" w:sz="4" w:space="0" w:color="000000"/>
            </w:tcBorders>
            <w:shd w:val="clear" w:color="auto" w:fill="auto"/>
          </w:tcPr>
          <w:p w:rsidR="00BA6258" w:rsidRPr="0073524A" w:rsidRDefault="00BA6258" w:rsidP="003D708F">
            <w:pPr>
              <w:jc w:val="center"/>
              <w:rPr>
                <w:lang w:val="lt-LT"/>
              </w:rPr>
            </w:pPr>
            <w:r w:rsidRPr="0073524A">
              <w:rPr>
                <w:lang w:val="lt-LT"/>
              </w:rPr>
              <w:t xml:space="preserve">Informacinių </w:t>
            </w:r>
          </w:p>
          <w:p w:rsidR="00BA6258" w:rsidRPr="0073524A" w:rsidRDefault="00BA6258" w:rsidP="003D708F">
            <w:pPr>
              <w:rPr>
                <w:lang w:val="lt-LT"/>
              </w:rPr>
            </w:pPr>
            <w:r w:rsidRPr="0073524A">
              <w:rPr>
                <w:lang w:val="lt-LT"/>
              </w:rPr>
              <w:t>technologijų prekėms ir paslaugoms</w:t>
            </w:r>
          </w:p>
        </w:tc>
        <w:tc>
          <w:tcPr>
            <w:tcW w:w="1284" w:type="dxa"/>
            <w:tcBorders>
              <w:top w:val="single" w:sz="4" w:space="0" w:color="000000"/>
              <w:left w:val="single" w:sz="4" w:space="0" w:color="000000"/>
              <w:bottom w:val="single" w:sz="4" w:space="0" w:color="000000"/>
            </w:tcBorders>
          </w:tcPr>
          <w:p w:rsidR="00BA6258" w:rsidRPr="0073524A" w:rsidRDefault="00BA6258" w:rsidP="003D708F">
            <w:pPr>
              <w:jc w:val="center"/>
              <w:rPr>
                <w:lang w:val="lt-LT"/>
              </w:rPr>
            </w:pPr>
            <w:r w:rsidRPr="0073524A">
              <w:rPr>
                <w:lang w:val="lt-LT"/>
              </w:rPr>
              <w:t>Ilgalaikio turto įsigijimui</w:t>
            </w:r>
          </w:p>
        </w:tc>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BA6258" w:rsidRPr="0073524A" w:rsidRDefault="00BA6258" w:rsidP="003D708F">
            <w:pPr>
              <w:jc w:val="center"/>
              <w:rPr>
                <w:lang w:val="lt-LT"/>
              </w:rPr>
            </w:pPr>
            <w:r w:rsidRPr="0073524A">
              <w:rPr>
                <w:lang w:val="lt-LT"/>
              </w:rPr>
              <w:t>Iš viso</w:t>
            </w:r>
          </w:p>
        </w:tc>
      </w:tr>
      <w:tr w:rsidR="00BA6258" w:rsidRPr="0073524A" w:rsidTr="00BA6258">
        <w:trPr>
          <w:trHeight w:val="247"/>
          <w:jc w:val="center"/>
        </w:trPr>
        <w:tc>
          <w:tcPr>
            <w:tcW w:w="1413" w:type="dxa"/>
            <w:tcBorders>
              <w:top w:val="single" w:sz="4" w:space="0" w:color="000000"/>
              <w:left w:val="single" w:sz="4" w:space="0" w:color="000000"/>
              <w:bottom w:val="single" w:sz="4" w:space="0" w:color="000000"/>
            </w:tcBorders>
            <w:shd w:val="clear" w:color="auto" w:fill="auto"/>
          </w:tcPr>
          <w:p w:rsidR="00BA6258" w:rsidRPr="0073524A" w:rsidRDefault="00BA6258" w:rsidP="00107901">
            <w:pPr>
              <w:rPr>
                <w:lang w:val="lt-LT"/>
              </w:rPr>
            </w:pPr>
            <w:r w:rsidRPr="0073524A">
              <w:rPr>
                <w:lang w:val="lt-LT"/>
              </w:rPr>
              <w:t>Skirta lėšų</w:t>
            </w:r>
          </w:p>
        </w:tc>
        <w:tc>
          <w:tcPr>
            <w:tcW w:w="1559" w:type="dxa"/>
            <w:tcBorders>
              <w:top w:val="single" w:sz="4" w:space="0" w:color="000000"/>
              <w:left w:val="single" w:sz="4" w:space="0" w:color="000000"/>
              <w:bottom w:val="single" w:sz="4" w:space="0" w:color="000000"/>
            </w:tcBorders>
            <w:shd w:val="clear" w:color="auto" w:fill="auto"/>
          </w:tcPr>
          <w:p w:rsidR="00BA6258" w:rsidRPr="0073524A" w:rsidRDefault="00BA6258" w:rsidP="00107901">
            <w:pPr>
              <w:jc w:val="center"/>
              <w:rPr>
                <w:lang w:val="lt-LT"/>
              </w:rPr>
            </w:pPr>
            <w:r w:rsidRPr="0073524A">
              <w:rPr>
                <w:lang w:val="lt-LT"/>
              </w:rPr>
              <w:t>44,9</w:t>
            </w:r>
          </w:p>
        </w:tc>
        <w:tc>
          <w:tcPr>
            <w:tcW w:w="1682" w:type="dxa"/>
            <w:tcBorders>
              <w:top w:val="single" w:sz="4" w:space="0" w:color="000000"/>
              <w:left w:val="single" w:sz="4" w:space="0" w:color="000000"/>
              <w:bottom w:val="single" w:sz="4" w:space="0" w:color="000000"/>
            </w:tcBorders>
            <w:shd w:val="clear" w:color="auto" w:fill="auto"/>
          </w:tcPr>
          <w:p w:rsidR="00BA6258" w:rsidRPr="0073524A" w:rsidRDefault="00BA6258" w:rsidP="00107901">
            <w:pPr>
              <w:jc w:val="center"/>
              <w:rPr>
                <w:lang w:val="lt-LT"/>
              </w:rPr>
            </w:pPr>
            <w:r w:rsidRPr="0073524A">
              <w:rPr>
                <w:lang w:val="lt-LT"/>
              </w:rPr>
              <w:t>1,2</w:t>
            </w:r>
          </w:p>
        </w:tc>
        <w:tc>
          <w:tcPr>
            <w:tcW w:w="1276" w:type="dxa"/>
            <w:tcBorders>
              <w:top w:val="single" w:sz="4" w:space="0" w:color="000000"/>
              <w:left w:val="single" w:sz="4" w:space="0" w:color="000000"/>
              <w:bottom w:val="single" w:sz="4" w:space="0" w:color="000000"/>
            </w:tcBorders>
            <w:shd w:val="clear" w:color="auto" w:fill="auto"/>
          </w:tcPr>
          <w:p w:rsidR="00BA6258" w:rsidRPr="0073524A" w:rsidRDefault="00BA6258" w:rsidP="00107901">
            <w:pPr>
              <w:jc w:val="center"/>
              <w:rPr>
                <w:lang w:val="lt-LT"/>
              </w:rPr>
            </w:pPr>
            <w:r w:rsidRPr="0073524A">
              <w:rPr>
                <w:lang w:val="lt-LT"/>
              </w:rPr>
              <w:t>1,0</w:t>
            </w:r>
          </w:p>
        </w:tc>
        <w:tc>
          <w:tcPr>
            <w:tcW w:w="1472" w:type="dxa"/>
            <w:tcBorders>
              <w:top w:val="single" w:sz="4" w:space="0" w:color="000000"/>
              <w:left w:val="single" w:sz="4" w:space="0" w:color="000000"/>
              <w:bottom w:val="single" w:sz="4" w:space="0" w:color="000000"/>
            </w:tcBorders>
            <w:shd w:val="clear" w:color="auto" w:fill="auto"/>
          </w:tcPr>
          <w:p w:rsidR="00BA6258" w:rsidRPr="0073524A" w:rsidRDefault="00BA6258" w:rsidP="00107901">
            <w:pPr>
              <w:jc w:val="center"/>
              <w:rPr>
                <w:lang w:val="lt-LT"/>
              </w:rPr>
            </w:pPr>
            <w:r w:rsidRPr="0073524A">
              <w:rPr>
                <w:lang w:val="lt-LT"/>
              </w:rPr>
              <w:t>1,9</w:t>
            </w:r>
          </w:p>
        </w:tc>
        <w:tc>
          <w:tcPr>
            <w:tcW w:w="1284" w:type="dxa"/>
            <w:tcBorders>
              <w:top w:val="single" w:sz="4" w:space="0" w:color="000000"/>
              <w:left w:val="single" w:sz="4" w:space="0" w:color="000000"/>
              <w:bottom w:val="single" w:sz="4" w:space="0" w:color="000000"/>
            </w:tcBorders>
          </w:tcPr>
          <w:p w:rsidR="00BA6258" w:rsidRPr="0073524A" w:rsidRDefault="00BA6258" w:rsidP="00107901">
            <w:pPr>
              <w:jc w:val="center"/>
              <w:rPr>
                <w:lang w:val="lt-LT"/>
              </w:rPr>
            </w:pPr>
            <w:r w:rsidRPr="0073524A">
              <w:rPr>
                <w:lang w:val="lt-LT"/>
              </w:rPr>
              <w:t>17,0</w:t>
            </w:r>
          </w:p>
        </w:tc>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BA6258" w:rsidRPr="0073524A" w:rsidRDefault="00BA6258" w:rsidP="00107901">
            <w:pPr>
              <w:jc w:val="center"/>
              <w:rPr>
                <w:lang w:val="lt-LT"/>
              </w:rPr>
            </w:pPr>
            <w:r w:rsidRPr="0073524A">
              <w:rPr>
                <w:lang w:val="lt-LT"/>
              </w:rPr>
              <w:t>66,0</w:t>
            </w:r>
          </w:p>
        </w:tc>
      </w:tr>
      <w:tr w:rsidR="00BA6258" w:rsidRPr="0073524A" w:rsidTr="00BA6258">
        <w:trPr>
          <w:trHeight w:val="518"/>
          <w:jc w:val="center"/>
        </w:trPr>
        <w:tc>
          <w:tcPr>
            <w:tcW w:w="1413" w:type="dxa"/>
            <w:tcBorders>
              <w:top w:val="single" w:sz="4" w:space="0" w:color="000000"/>
              <w:left w:val="single" w:sz="4" w:space="0" w:color="000000"/>
              <w:bottom w:val="single" w:sz="4" w:space="0" w:color="000000"/>
            </w:tcBorders>
            <w:shd w:val="clear" w:color="auto" w:fill="auto"/>
          </w:tcPr>
          <w:p w:rsidR="00BA6258" w:rsidRPr="0073524A" w:rsidRDefault="00BA6258" w:rsidP="00BA6258">
            <w:pPr>
              <w:rPr>
                <w:lang w:val="lt-LT"/>
              </w:rPr>
            </w:pPr>
            <w:r w:rsidRPr="0073524A">
              <w:rPr>
                <w:lang w:val="lt-LT"/>
              </w:rPr>
              <w:t>Panaud</w:t>
            </w:r>
            <w:r>
              <w:rPr>
                <w:lang w:val="lt-LT"/>
              </w:rPr>
              <w:t>o</w:t>
            </w:r>
            <w:r w:rsidRPr="0073524A">
              <w:rPr>
                <w:lang w:val="lt-LT"/>
              </w:rPr>
              <w:t>ta lėšų</w:t>
            </w:r>
          </w:p>
        </w:tc>
        <w:tc>
          <w:tcPr>
            <w:tcW w:w="1559" w:type="dxa"/>
            <w:tcBorders>
              <w:top w:val="single" w:sz="4" w:space="0" w:color="000000"/>
              <w:left w:val="single" w:sz="4" w:space="0" w:color="000000"/>
              <w:bottom w:val="single" w:sz="4" w:space="0" w:color="000000"/>
            </w:tcBorders>
            <w:shd w:val="clear" w:color="auto" w:fill="auto"/>
          </w:tcPr>
          <w:p w:rsidR="00BA6258" w:rsidRPr="0073524A" w:rsidRDefault="00BA6258" w:rsidP="00107901">
            <w:pPr>
              <w:jc w:val="center"/>
              <w:rPr>
                <w:lang w:val="lt-LT"/>
              </w:rPr>
            </w:pPr>
            <w:r w:rsidRPr="0073524A">
              <w:rPr>
                <w:lang w:val="lt-LT"/>
              </w:rPr>
              <w:t>44,9</w:t>
            </w:r>
          </w:p>
        </w:tc>
        <w:tc>
          <w:tcPr>
            <w:tcW w:w="1682" w:type="dxa"/>
            <w:tcBorders>
              <w:top w:val="single" w:sz="4" w:space="0" w:color="000000"/>
              <w:left w:val="single" w:sz="4" w:space="0" w:color="000000"/>
              <w:bottom w:val="single" w:sz="4" w:space="0" w:color="000000"/>
            </w:tcBorders>
            <w:shd w:val="clear" w:color="auto" w:fill="auto"/>
          </w:tcPr>
          <w:p w:rsidR="00BA6258" w:rsidRPr="0073524A" w:rsidRDefault="00BA6258" w:rsidP="00107901">
            <w:pPr>
              <w:jc w:val="center"/>
              <w:rPr>
                <w:lang w:val="lt-LT"/>
              </w:rPr>
            </w:pPr>
            <w:r w:rsidRPr="0073524A">
              <w:rPr>
                <w:lang w:val="lt-LT"/>
              </w:rPr>
              <w:t>1,2</w:t>
            </w:r>
          </w:p>
        </w:tc>
        <w:tc>
          <w:tcPr>
            <w:tcW w:w="1276" w:type="dxa"/>
            <w:tcBorders>
              <w:top w:val="single" w:sz="4" w:space="0" w:color="000000"/>
              <w:left w:val="single" w:sz="4" w:space="0" w:color="000000"/>
              <w:bottom w:val="single" w:sz="4" w:space="0" w:color="000000"/>
            </w:tcBorders>
            <w:shd w:val="clear" w:color="auto" w:fill="auto"/>
          </w:tcPr>
          <w:p w:rsidR="00BA6258" w:rsidRPr="0073524A" w:rsidRDefault="00BA6258" w:rsidP="00107901">
            <w:pPr>
              <w:jc w:val="center"/>
              <w:rPr>
                <w:lang w:val="lt-LT"/>
              </w:rPr>
            </w:pPr>
            <w:r w:rsidRPr="0073524A">
              <w:rPr>
                <w:lang w:val="lt-LT"/>
              </w:rPr>
              <w:t>1,0</w:t>
            </w:r>
          </w:p>
        </w:tc>
        <w:tc>
          <w:tcPr>
            <w:tcW w:w="1472" w:type="dxa"/>
            <w:tcBorders>
              <w:top w:val="single" w:sz="4" w:space="0" w:color="000000"/>
              <w:left w:val="single" w:sz="4" w:space="0" w:color="000000"/>
              <w:bottom w:val="single" w:sz="4" w:space="0" w:color="000000"/>
            </w:tcBorders>
            <w:shd w:val="clear" w:color="auto" w:fill="auto"/>
          </w:tcPr>
          <w:p w:rsidR="00BA6258" w:rsidRPr="0073524A" w:rsidRDefault="00BA6258" w:rsidP="00107901">
            <w:pPr>
              <w:jc w:val="center"/>
              <w:rPr>
                <w:lang w:val="lt-LT"/>
              </w:rPr>
            </w:pPr>
            <w:r w:rsidRPr="0073524A">
              <w:rPr>
                <w:lang w:val="lt-LT"/>
              </w:rPr>
              <w:t>1,9</w:t>
            </w:r>
          </w:p>
        </w:tc>
        <w:tc>
          <w:tcPr>
            <w:tcW w:w="1284" w:type="dxa"/>
            <w:tcBorders>
              <w:top w:val="single" w:sz="4" w:space="0" w:color="000000"/>
              <w:left w:val="single" w:sz="4" w:space="0" w:color="000000"/>
              <w:bottom w:val="single" w:sz="4" w:space="0" w:color="000000"/>
            </w:tcBorders>
          </w:tcPr>
          <w:p w:rsidR="00BA6258" w:rsidRPr="0073524A" w:rsidRDefault="00BA6258" w:rsidP="00107901">
            <w:pPr>
              <w:jc w:val="center"/>
              <w:rPr>
                <w:lang w:val="lt-LT"/>
              </w:rPr>
            </w:pPr>
            <w:r w:rsidRPr="0073524A">
              <w:rPr>
                <w:lang w:val="lt-LT"/>
              </w:rPr>
              <w:t>17,0</w:t>
            </w:r>
          </w:p>
        </w:tc>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BA6258" w:rsidRPr="0073524A" w:rsidRDefault="00BA6258" w:rsidP="00107901">
            <w:pPr>
              <w:jc w:val="center"/>
              <w:rPr>
                <w:lang w:val="lt-LT"/>
              </w:rPr>
            </w:pPr>
            <w:r w:rsidRPr="0073524A">
              <w:rPr>
                <w:lang w:val="lt-LT"/>
              </w:rPr>
              <w:t>66,0</w:t>
            </w:r>
          </w:p>
        </w:tc>
      </w:tr>
    </w:tbl>
    <w:p w:rsidR="00BB1BB6" w:rsidRDefault="00BB1BB6" w:rsidP="00BB1BB6">
      <w:pPr>
        <w:ind w:left="720"/>
        <w:jc w:val="both"/>
        <w:rPr>
          <w:lang w:val="lt-LT"/>
        </w:rPr>
      </w:pPr>
      <w:r w:rsidRPr="0073524A">
        <w:rPr>
          <w:lang w:val="lt-LT"/>
        </w:rPr>
        <w:lastRenderedPageBreak/>
        <w:t xml:space="preserve">Ugdymo aplinkai skirta </w:t>
      </w:r>
      <w:r w:rsidR="00F64110" w:rsidRPr="0073524A">
        <w:rPr>
          <w:lang w:val="lt-LT"/>
        </w:rPr>
        <w:t xml:space="preserve">204,0 </w:t>
      </w:r>
      <w:r w:rsidRPr="0073524A">
        <w:rPr>
          <w:lang w:val="lt-LT"/>
        </w:rPr>
        <w:t xml:space="preserve">tūkst. Eur </w:t>
      </w:r>
      <w:r w:rsidR="008F081B">
        <w:rPr>
          <w:lang w:val="lt-LT"/>
        </w:rPr>
        <w:t xml:space="preserve"> </w:t>
      </w:r>
      <w:r w:rsidRPr="0073524A">
        <w:rPr>
          <w:lang w:val="lt-LT"/>
        </w:rPr>
        <w:t xml:space="preserve">Alytaus miesto savivaldybės lėšų. </w:t>
      </w:r>
    </w:p>
    <w:p w:rsidR="002843A1" w:rsidRPr="003076DC" w:rsidRDefault="002843A1" w:rsidP="002843A1">
      <w:pPr>
        <w:ind w:left="720"/>
        <w:jc w:val="both"/>
        <w:rPr>
          <w:lang w:val="lt-LT"/>
        </w:rPr>
      </w:pPr>
      <w:r w:rsidRPr="003076DC">
        <w:rPr>
          <w:lang w:val="lt-LT"/>
        </w:rPr>
        <w:t xml:space="preserve">Vieno mokinio išlaikymui skirta 1003,21.Eur mokinio krepšelio lėšų. </w:t>
      </w:r>
    </w:p>
    <w:p w:rsidR="00BB1BB6" w:rsidRPr="0073524A" w:rsidRDefault="00BB1BB6" w:rsidP="00BB1BB6">
      <w:pPr>
        <w:ind w:left="720"/>
        <w:jc w:val="both"/>
        <w:rPr>
          <w:lang w:val="lt-LT"/>
        </w:rPr>
      </w:pPr>
      <w:r w:rsidRPr="0073524A">
        <w:rPr>
          <w:lang w:val="lt-LT"/>
        </w:rPr>
        <w:t xml:space="preserve">Iš viso mokyklai skirta </w:t>
      </w:r>
      <w:r w:rsidR="00F64110" w:rsidRPr="0073524A">
        <w:rPr>
          <w:lang w:val="lt-LT"/>
        </w:rPr>
        <w:t xml:space="preserve"> 614,7 </w:t>
      </w:r>
      <w:r w:rsidRPr="0073524A">
        <w:rPr>
          <w:lang w:val="lt-LT"/>
        </w:rPr>
        <w:t xml:space="preserve">tūkst. Eur. </w:t>
      </w:r>
    </w:p>
    <w:p w:rsidR="00BB1BB6" w:rsidRDefault="00BB1BB6" w:rsidP="00BB1BB6">
      <w:pPr>
        <w:tabs>
          <w:tab w:val="left" w:pos="720"/>
        </w:tabs>
        <w:jc w:val="both"/>
        <w:rPr>
          <w:highlight w:val="yellow"/>
          <w:lang w:val="lt-LT"/>
        </w:rPr>
      </w:pPr>
    </w:p>
    <w:p w:rsidR="004B2C5C" w:rsidRPr="0073524A" w:rsidRDefault="004B2C5C" w:rsidP="00BB1BB6">
      <w:pPr>
        <w:tabs>
          <w:tab w:val="left" w:pos="720"/>
        </w:tabs>
        <w:jc w:val="both"/>
        <w:rPr>
          <w:highlight w:val="yellow"/>
          <w:lang w:val="lt-LT"/>
        </w:rPr>
      </w:pPr>
    </w:p>
    <w:p w:rsidR="00BB1BB6" w:rsidRPr="0073524A" w:rsidRDefault="00BB1BB6" w:rsidP="00BB1BB6">
      <w:pPr>
        <w:jc w:val="center"/>
        <w:rPr>
          <w:b/>
          <w:lang w:val="lt-LT"/>
        </w:rPr>
      </w:pPr>
      <w:r w:rsidRPr="0073524A">
        <w:rPr>
          <w:b/>
          <w:lang w:val="lt-LT"/>
        </w:rPr>
        <w:t>2018 metais gautas papildomas (ne iš savivaldybės biudžeto) finansavimas</w:t>
      </w:r>
    </w:p>
    <w:p w:rsidR="00BB1BB6" w:rsidRPr="0073524A" w:rsidRDefault="00BB1BB6" w:rsidP="00BB1BB6">
      <w:pPr>
        <w:jc w:val="both"/>
        <w:rPr>
          <w:b/>
          <w:lang w:val="lt-LT"/>
        </w:rPr>
      </w:pPr>
    </w:p>
    <w:p w:rsidR="00AD097C" w:rsidRPr="0073524A" w:rsidRDefault="00AD097C" w:rsidP="00AD097C">
      <w:pPr>
        <w:ind w:firstLine="851"/>
        <w:jc w:val="both"/>
        <w:rPr>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580"/>
        <w:gridCol w:w="2006"/>
        <w:gridCol w:w="3097"/>
      </w:tblGrid>
      <w:tr w:rsidR="0073524A" w:rsidRPr="0073524A" w:rsidTr="008F081B">
        <w:tc>
          <w:tcPr>
            <w:tcW w:w="668" w:type="dxa"/>
          </w:tcPr>
          <w:p w:rsidR="00AD097C" w:rsidRPr="0073524A" w:rsidRDefault="00AD097C" w:rsidP="00446B47">
            <w:pPr>
              <w:jc w:val="both"/>
              <w:rPr>
                <w:lang w:val="lt-LT"/>
              </w:rPr>
            </w:pPr>
            <w:r w:rsidRPr="0073524A">
              <w:rPr>
                <w:lang w:val="lt-LT"/>
              </w:rPr>
              <w:t>Eil. Nr.</w:t>
            </w:r>
          </w:p>
        </w:tc>
        <w:tc>
          <w:tcPr>
            <w:tcW w:w="3580" w:type="dxa"/>
          </w:tcPr>
          <w:p w:rsidR="00AD097C" w:rsidRPr="0073524A" w:rsidRDefault="00AD097C" w:rsidP="00446B47">
            <w:pPr>
              <w:jc w:val="both"/>
              <w:rPr>
                <w:lang w:val="lt-LT"/>
              </w:rPr>
            </w:pPr>
            <w:r w:rsidRPr="0073524A">
              <w:rPr>
                <w:lang w:val="lt-LT"/>
              </w:rPr>
              <w:t>Projekto, programos, konkurso arba kitokios paramos (fondai, ministerijos, ambasados ir t.t.) pavadinimas</w:t>
            </w:r>
          </w:p>
        </w:tc>
        <w:tc>
          <w:tcPr>
            <w:tcW w:w="2006" w:type="dxa"/>
          </w:tcPr>
          <w:p w:rsidR="00AD097C" w:rsidRPr="0073524A" w:rsidRDefault="00AD097C" w:rsidP="00446B47">
            <w:pPr>
              <w:jc w:val="both"/>
              <w:rPr>
                <w:lang w:val="lt-LT"/>
              </w:rPr>
            </w:pPr>
            <w:r w:rsidRPr="0073524A">
              <w:rPr>
                <w:lang w:val="lt-LT"/>
              </w:rPr>
              <w:t>Finansinės arba kitokios paramos išraiška tūkst. eurų</w:t>
            </w:r>
          </w:p>
        </w:tc>
        <w:tc>
          <w:tcPr>
            <w:tcW w:w="3097" w:type="dxa"/>
          </w:tcPr>
          <w:p w:rsidR="00AD097C" w:rsidRPr="0073524A" w:rsidRDefault="00AD097C" w:rsidP="00446B47">
            <w:pPr>
              <w:jc w:val="both"/>
              <w:rPr>
                <w:lang w:val="lt-LT"/>
              </w:rPr>
            </w:pPr>
            <w:r w:rsidRPr="0073524A">
              <w:rPr>
                <w:lang w:val="lt-LT"/>
              </w:rPr>
              <w:t>Kam ir kaip finansinė arba kitokia parama buvo panaudota</w:t>
            </w:r>
          </w:p>
        </w:tc>
      </w:tr>
      <w:tr w:rsidR="0073524A" w:rsidRPr="0073524A" w:rsidTr="008F081B">
        <w:tc>
          <w:tcPr>
            <w:tcW w:w="668" w:type="dxa"/>
          </w:tcPr>
          <w:p w:rsidR="00AD097C" w:rsidRPr="0073524A" w:rsidRDefault="00AD097C" w:rsidP="00446B47">
            <w:pPr>
              <w:jc w:val="both"/>
              <w:rPr>
                <w:lang w:val="lt-LT"/>
              </w:rPr>
            </w:pPr>
            <w:r w:rsidRPr="0073524A">
              <w:rPr>
                <w:lang w:val="lt-LT"/>
              </w:rPr>
              <w:t>1.</w:t>
            </w:r>
          </w:p>
        </w:tc>
        <w:tc>
          <w:tcPr>
            <w:tcW w:w="3580" w:type="dxa"/>
          </w:tcPr>
          <w:p w:rsidR="00AD097C" w:rsidRPr="0073524A" w:rsidRDefault="00AD097C" w:rsidP="00446B47">
            <w:pPr>
              <w:jc w:val="both"/>
              <w:rPr>
                <w:lang w:val="lt-LT"/>
              </w:rPr>
            </w:pPr>
            <w:r w:rsidRPr="0073524A">
              <w:rPr>
                <w:lang w:val="lt-LT"/>
              </w:rPr>
              <w:t>Nacionalinė mokėjimo agentūra prie ŽŪM, programa „Pienas vaikams“</w:t>
            </w:r>
          </w:p>
        </w:tc>
        <w:tc>
          <w:tcPr>
            <w:tcW w:w="2006" w:type="dxa"/>
          </w:tcPr>
          <w:p w:rsidR="00AD097C" w:rsidRPr="0073524A" w:rsidRDefault="00E830F3" w:rsidP="008F081B">
            <w:pPr>
              <w:jc w:val="center"/>
              <w:rPr>
                <w:lang w:val="lt-LT"/>
              </w:rPr>
            </w:pPr>
            <w:r w:rsidRPr="0073524A">
              <w:rPr>
                <w:lang w:val="lt-LT"/>
              </w:rPr>
              <w:t>2,8</w:t>
            </w:r>
          </w:p>
        </w:tc>
        <w:tc>
          <w:tcPr>
            <w:tcW w:w="3097" w:type="dxa"/>
          </w:tcPr>
          <w:p w:rsidR="00AD097C" w:rsidRPr="0073524A" w:rsidRDefault="00AD097C" w:rsidP="00446B47">
            <w:pPr>
              <w:jc w:val="both"/>
              <w:rPr>
                <w:lang w:val="lt-LT"/>
              </w:rPr>
            </w:pPr>
            <w:r w:rsidRPr="0073524A">
              <w:rPr>
                <w:lang w:val="lt-LT"/>
              </w:rPr>
              <w:t>Vaikų maitinimui ir aplinkos gerinimui</w:t>
            </w:r>
          </w:p>
        </w:tc>
      </w:tr>
      <w:tr w:rsidR="0073524A" w:rsidRPr="0073524A" w:rsidTr="008F081B">
        <w:tc>
          <w:tcPr>
            <w:tcW w:w="668" w:type="dxa"/>
          </w:tcPr>
          <w:p w:rsidR="00AD097C" w:rsidRPr="0073524A" w:rsidRDefault="00AD097C" w:rsidP="00446B47">
            <w:pPr>
              <w:jc w:val="both"/>
              <w:rPr>
                <w:lang w:val="lt-LT"/>
              </w:rPr>
            </w:pPr>
            <w:r w:rsidRPr="0073524A">
              <w:rPr>
                <w:lang w:val="lt-LT"/>
              </w:rPr>
              <w:t xml:space="preserve">2. </w:t>
            </w:r>
          </w:p>
        </w:tc>
        <w:tc>
          <w:tcPr>
            <w:tcW w:w="3580" w:type="dxa"/>
          </w:tcPr>
          <w:p w:rsidR="00AD097C" w:rsidRPr="0073524A" w:rsidRDefault="00AD097C" w:rsidP="00446B47">
            <w:pPr>
              <w:jc w:val="both"/>
              <w:rPr>
                <w:lang w:val="lt-LT"/>
              </w:rPr>
            </w:pPr>
            <w:r w:rsidRPr="0073524A">
              <w:rPr>
                <w:lang w:val="lt-LT"/>
              </w:rPr>
              <w:t>„Vaisių vartojimo skatinimas mokyklose“</w:t>
            </w:r>
          </w:p>
        </w:tc>
        <w:tc>
          <w:tcPr>
            <w:tcW w:w="2006" w:type="dxa"/>
          </w:tcPr>
          <w:p w:rsidR="00AD097C" w:rsidRPr="0073524A" w:rsidRDefault="008F081B" w:rsidP="008F081B">
            <w:pPr>
              <w:jc w:val="center"/>
              <w:rPr>
                <w:lang w:val="lt-LT"/>
              </w:rPr>
            </w:pPr>
            <w:r>
              <w:rPr>
                <w:lang w:val="lt-LT"/>
              </w:rPr>
              <w:t>-</w:t>
            </w:r>
          </w:p>
        </w:tc>
        <w:tc>
          <w:tcPr>
            <w:tcW w:w="3097" w:type="dxa"/>
          </w:tcPr>
          <w:p w:rsidR="00AD097C" w:rsidRPr="0073524A" w:rsidRDefault="00AD097C" w:rsidP="00446B47">
            <w:pPr>
              <w:jc w:val="both"/>
              <w:rPr>
                <w:lang w:val="lt-LT"/>
              </w:rPr>
            </w:pPr>
            <w:r w:rsidRPr="0073524A">
              <w:rPr>
                <w:lang w:val="lt-LT"/>
              </w:rPr>
              <w:t xml:space="preserve">Parama gauta produktais maitinimui gerinti. Piniginių lėšų negauta </w:t>
            </w:r>
          </w:p>
        </w:tc>
      </w:tr>
      <w:tr w:rsidR="0073524A" w:rsidRPr="0073524A" w:rsidTr="008F081B">
        <w:tc>
          <w:tcPr>
            <w:tcW w:w="668" w:type="dxa"/>
          </w:tcPr>
          <w:p w:rsidR="00AD097C" w:rsidRPr="0073524A" w:rsidRDefault="00AD097C" w:rsidP="00446B47">
            <w:pPr>
              <w:jc w:val="both"/>
              <w:rPr>
                <w:lang w:val="lt-LT"/>
              </w:rPr>
            </w:pPr>
            <w:r w:rsidRPr="0073524A">
              <w:rPr>
                <w:lang w:val="lt-LT"/>
              </w:rPr>
              <w:t>3.</w:t>
            </w:r>
          </w:p>
        </w:tc>
        <w:tc>
          <w:tcPr>
            <w:tcW w:w="3580" w:type="dxa"/>
          </w:tcPr>
          <w:p w:rsidR="00AD097C" w:rsidRPr="0073524A" w:rsidRDefault="00AD097C" w:rsidP="008F081B">
            <w:pPr>
              <w:jc w:val="both"/>
              <w:rPr>
                <w:lang w:val="lt-LT"/>
              </w:rPr>
            </w:pPr>
            <w:r w:rsidRPr="0073524A">
              <w:rPr>
                <w:lang w:val="lt-LT"/>
              </w:rPr>
              <w:t>Alytaus miesto savivaldybės finansuotas aplinkos apsaugos projektas „</w:t>
            </w:r>
            <w:r w:rsidR="008F081B">
              <w:rPr>
                <w:lang w:val="lt-LT"/>
              </w:rPr>
              <w:t>Sparnuočiai – mūsų draugai</w:t>
            </w:r>
            <w:r w:rsidRPr="0073524A">
              <w:rPr>
                <w:lang w:val="lt-LT"/>
              </w:rPr>
              <w:t>“</w:t>
            </w:r>
          </w:p>
        </w:tc>
        <w:tc>
          <w:tcPr>
            <w:tcW w:w="2006" w:type="dxa"/>
          </w:tcPr>
          <w:p w:rsidR="00AD097C" w:rsidRPr="0073524A" w:rsidRDefault="008F081B" w:rsidP="008F081B">
            <w:pPr>
              <w:jc w:val="center"/>
              <w:rPr>
                <w:lang w:val="lt-LT"/>
              </w:rPr>
            </w:pPr>
            <w:r>
              <w:rPr>
                <w:lang w:val="lt-LT"/>
              </w:rPr>
              <w:t>0,3</w:t>
            </w:r>
          </w:p>
        </w:tc>
        <w:tc>
          <w:tcPr>
            <w:tcW w:w="3097" w:type="dxa"/>
          </w:tcPr>
          <w:p w:rsidR="00AD097C" w:rsidRPr="0073524A" w:rsidRDefault="00AD097C" w:rsidP="00446B47">
            <w:pPr>
              <w:jc w:val="both"/>
              <w:rPr>
                <w:lang w:val="lt-LT"/>
              </w:rPr>
            </w:pPr>
            <w:r w:rsidRPr="0073524A">
              <w:rPr>
                <w:lang w:val="lt-LT"/>
              </w:rPr>
              <w:t>Lėšos panaudotos priešmokyklinių grupių vaikų projekto veiklai įgyvendinti</w:t>
            </w:r>
          </w:p>
        </w:tc>
      </w:tr>
      <w:tr w:rsidR="00856016" w:rsidRPr="0073524A" w:rsidTr="008F081B">
        <w:tc>
          <w:tcPr>
            <w:tcW w:w="668" w:type="dxa"/>
          </w:tcPr>
          <w:p w:rsidR="00856016" w:rsidRPr="0073524A" w:rsidRDefault="00856016" w:rsidP="00446B47">
            <w:pPr>
              <w:jc w:val="both"/>
              <w:rPr>
                <w:lang w:val="lt-LT"/>
              </w:rPr>
            </w:pPr>
            <w:r>
              <w:rPr>
                <w:lang w:val="lt-LT"/>
              </w:rPr>
              <w:t xml:space="preserve">4. </w:t>
            </w:r>
          </w:p>
        </w:tc>
        <w:tc>
          <w:tcPr>
            <w:tcW w:w="3580" w:type="dxa"/>
          </w:tcPr>
          <w:p w:rsidR="00856016" w:rsidRPr="0073524A" w:rsidRDefault="00856016" w:rsidP="008F081B">
            <w:pPr>
              <w:jc w:val="both"/>
              <w:rPr>
                <w:lang w:val="lt-LT"/>
              </w:rPr>
            </w:pPr>
            <w:r>
              <w:rPr>
                <w:lang w:val="lt-LT"/>
              </w:rPr>
              <w:t xml:space="preserve">Labdaros ir paramos fondo </w:t>
            </w:r>
            <w:r w:rsidR="00843778">
              <w:rPr>
                <w:lang w:val="lt-LT"/>
              </w:rPr>
              <w:t xml:space="preserve">„Švieskime vaikus“ </w:t>
            </w:r>
            <w:r>
              <w:rPr>
                <w:lang w:val="lt-LT"/>
              </w:rPr>
              <w:t>parama</w:t>
            </w:r>
          </w:p>
        </w:tc>
        <w:tc>
          <w:tcPr>
            <w:tcW w:w="2006" w:type="dxa"/>
          </w:tcPr>
          <w:p w:rsidR="00856016" w:rsidRDefault="00856016" w:rsidP="008F081B">
            <w:pPr>
              <w:jc w:val="center"/>
              <w:rPr>
                <w:lang w:val="lt-LT"/>
              </w:rPr>
            </w:pPr>
            <w:r>
              <w:rPr>
                <w:lang w:val="lt-LT"/>
              </w:rPr>
              <w:t>0,6</w:t>
            </w:r>
          </w:p>
        </w:tc>
        <w:tc>
          <w:tcPr>
            <w:tcW w:w="3097" w:type="dxa"/>
          </w:tcPr>
          <w:p w:rsidR="00856016" w:rsidRPr="0073524A" w:rsidRDefault="00856016" w:rsidP="00446B47">
            <w:pPr>
              <w:jc w:val="both"/>
              <w:rPr>
                <w:lang w:val="lt-LT"/>
              </w:rPr>
            </w:pPr>
            <w:r>
              <w:rPr>
                <w:lang w:val="lt-LT"/>
              </w:rPr>
              <w:t>Gauta 20 vnt. tautinių dzūkiškų drabužių vaikams</w:t>
            </w:r>
            <w:r w:rsidR="00843778">
              <w:rPr>
                <w:lang w:val="lt-LT"/>
              </w:rPr>
              <w:t xml:space="preserve"> ir 18 vnt. vaikiškų knygelių</w:t>
            </w:r>
          </w:p>
        </w:tc>
      </w:tr>
      <w:tr w:rsidR="0073524A" w:rsidRPr="0073524A" w:rsidTr="008F081B">
        <w:tc>
          <w:tcPr>
            <w:tcW w:w="668" w:type="dxa"/>
          </w:tcPr>
          <w:p w:rsidR="00AD097C" w:rsidRPr="0073524A" w:rsidRDefault="006D7B60" w:rsidP="00446B47">
            <w:pPr>
              <w:jc w:val="both"/>
              <w:rPr>
                <w:lang w:val="lt-LT"/>
              </w:rPr>
            </w:pPr>
            <w:r>
              <w:rPr>
                <w:lang w:val="lt-LT"/>
              </w:rPr>
              <w:t>5</w:t>
            </w:r>
            <w:r w:rsidR="00AD097C" w:rsidRPr="0073524A">
              <w:rPr>
                <w:lang w:val="lt-LT"/>
              </w:rPr>
              <w:t>.</w:t>
            </w:r>
          </w:p>
        </w:tc>
        <w:tc>
          <w:tcPr>
            <w:tcW w:w="3580" w:type="dxa"/>
          </w:tcPr>
          <w:p w:rsidR="00AD097C" w:rsidRPr="0073524A" w:rsidRDefault="00AD097C" w:rsidP="00446B47">
            <w:pPr>
              <w:jc w:val="both"/>
              <w:rPr>
                <w:lang w:val="lt-LT"/>
              </w:rPr>
            </w:pPr>
            <w:r w:rsidRPr="0073524A">
              <w:rPr>
                <w:lang w:val="lt-LT"/>
              </w:rPr>
              <w:t>Lietuvos tautinio olimpinio komiteto organizuotas projektas „Lietuvos mažųjų žaidynės“</w:t>
            </w:r>
          </w:p>
        </w:tc>
        <w:tc>
          <w:tcPr>
            <w:tcW w:w="2006" w:type="dxa"/>
          </w:tcPr>
          <w:p w:rsidR="00AD097C" w:rsidRPr="0073524A" w:rsidRDefault="008F081B" w:rsidP="008F081B">
            <w:pPr>
              <w:jc w:val="center"/>
              <w:rPr>
                <w:lang w:val="lt-LT"/>
              </w:rPr>
            </w:pPr>
            <w:r>
              <w:rPr>
                <w:lang w:val="lt-LT"/>
              </w:rPr>
              <w:t>-</w:t>
            </w:r>
          </w:p>
        </w:tc>
        <w:tc>
          <w:tcPr>
            <w:tcW w:w="3097" w:type="dxa"/>
          </w:tcPr>
          <w:p w:rsidR="00AD097C" w:rsidRPr="0073524A" w:rsidRDefault="00AD097C" w:rsidP="00446B47">
            <w:pPr>
              <w:jc w:val="both"/>
              <w:rPr>
                <w:lang w:val="lt-LT"/>
              </w:rPr>
            </w:pPr>
            <w:r w:rsidRPr="0073524A">
              <w:rPr>
                <w:lang w:val="lt-LT"/>
              </w:rPr>
              <w:t>Gautas sportinis inventorius žaidynių miesto ikimokyklinio ugdymo įstaigoms organizuoti</w:t>
            </w:r>
          </w:p>
        </w:tc>
      </w:tr>
      <w:tr w:rsidR="0073524A" w:rsidRPr="0073524A" w:rsidTr="008F081B">
        <w:tc>
          <w:tcPr>
            <w:tcW w:w="668" w:type="dxa"/>
          </w:tcPr>
          <w:p w:rsidR="00AD097C" w:rsidRPr="0073524A" w:rsidRDefault="006D7B60" w:rsidP="00446B47">
            <w:pPr>
              <w:jc w:val="both"/>
              <w:rPr>
                <w:lang w:val="lt-LT"/>
              </w:rPr>
            </w:pPr>
            <w:r>
              <w:rPr>
                <w:lang w:val="lt-LT"/>
              </w:rPr>
              <w:t>6</w:t>
            </w:r>
            <w:r w:rsidR="00AD097C" w:rsidRPr="0073524A">
              <w:rPr>
                <w:lang w:val="lt-LT"/>
              </w:rPr>
              <w:t>.</w:t>
            </w:r>
          </w:p>
        </w:tc>
        <w:tc>
          <w:tcPr>
            <w:tcW w:w="3580" w:type="dxa"/>
          </w:tcPr>
          <w:p w:rsidR="00AD097C" w:rsidRPr="0073524A" w:rsidRDefault="00AD097C" w:rsidP="00613AA5">
            <w:pPr>
              <w:jc w:val="both"/>
              <w:rPr>
                <w:lang w:val="lt-LT"/>
              </w:rPr>
            </w:pPr>
            <w:r w:rsidRPr="0073524A">
              <w:rPr>
                <w:lang w:val="lt-LT"/>
              </w:rPr>
              <w:t xml:space="preserve">Lietuvos </w:t>
            </w:r>
            <w:r w:rsidR="00E22675">
              <w:rPr>
                <w:lang w:val="lt-LT"/>
              </w:rPr>
              <w:t>futbolo federacija „Užauginkime Ronaldo Lietuvai“ fondo</w:t>
            </w:r>
            <w:r w:rsidR="00613AA5">
              <w:rPr>
                <w:lang w:val="lt-LT"/>
              </w:rPr>
              <w:t xml:space="preserve"> parama</w:t>
            </w:r>
          </w:p>
        </w:tc>
        <w:tc>
          <w:tcPr>
            <w:tcW w:w="2006" w:type="dxa"/>
          </w:tcPr>
          <w:p w:rsidR="00AD097C" w:rsidRPr="0073524A" w:rsidRDefault="00613AA5" w:rsidP="008F081B">
            <w:pPr>
              <w:jc w:val="center"/>
              <w:rPr>
                <w:lang w:val="lt-LT"/>
              </w:rPr>
            </w:pPr>
            <w:r>
              <w:rPr>
                <w:lang w:val="lt-LT"/>
              </w:rPr>
              <w:t>0,07</w:t>
            </w:r>
          </w:p>
        </w:tc>
        <w:tc>
          <w:tcPr>
            <w:tcW w:w="3097" w:type="dxa"/>
          </w:tcPr>
          <w:p w:rsidR="00AD097C" w:rsidRPr="0073524A" w:rsidRDefault="00613AA5" w:rsidP="00843778">
            <w:pPr>
              <w:jc w:val="both"/>
              <w:rPr>
                <w:lang w:val="lt-LT"/>
              </w:rPr>
            </w:pPr>
            <w:r>
              <w:rPr>
                <w:lang w:val="lt-LT"/>
              </w:rPr>
              <w:t>Gauti 5</w:t>
            </w:r>
            <w:r w:rsidR="00AD097C" w:rsidRPr="0073524A">
              <w:rPr>
                <w:lang w:val="lt-LT"/>
              </w:rPr>
              <w:t xml:space="preserve"> </w:t>
            </w:r>
            <w:r>
              <w:rPr>
                <w:lang w:val="lt-LT"/>
              </w:rPr>
              <w:t>futbolo kamuoliai</w:t>
            </w:r>
          </w:p>
        </w:tc>
      </w:tr>
      <w:tr w:rsidR="0073524A" w:rsidRPr="0073524A" w:rsidTr="008F081B">
        <w:tc>
          <w:tcPr>
            <w:tcW w:w="668" w:type="dxa"/>
          </w:tcPr>
          <w:p w:rsidR="00AD097C" w:rsidRPr="0073524A" w:rsidRDefault="006D7B60" w:rsidP="00446B47">
            <w:pPr>
              <w:jc w:val="both"/>
              <w:rPr>
                <w:lang w:val="lt-LT"/>
              </w:rPr>
            </w:pPr>
            <w:r>
              <w:rPr>
                <w:lang w:val="lt-LT"/>
              </w:rPr>
              <w:t>7</w:t>
            </w:r>
            <w:r w:rsidR="00AD097C" w:rsidRPr="0073524A">
              <w:rPr>
                <w:lang w:val="lt-LT"/>
              </w:rPr>
              <w:t>.</w:t>
            </w:r>
          </w:p>
        </w:tc>
        <w:tc>
          <w:tcPr>
            <w:tcW w:w="3580" w:type="dxa"/>
          </w:tcPr>
          <w:p w:rsidR="00AD097C" w:rsidRPr="0073524A" w:rsidRDefault="00613AA5" w:rsidP="00856016">
            <w:pPr>
              <w:jc w:val="both"/>
              <w:rPr>
                <w:lang w:val="lt-LT"/>
              </w:rPr>
            </w:pPr>
            <w:r>
              <w:rPr>
                <w:lang w:val="lt-LT"/>
              </w:rPr>
              <w:t xml:space="preserve">UAB „Lankava“ parama </w:t>
            </w:r>
          </w:p>
        </w:tc>
        <w:tc>
          <w:tcPr>
            <w:tcW w:w="2006" w:type="dxa"/>
          </w:tcPr>
          <w:p w:rsidR="00AD097C" w:rsidRPr="0073524A" w:rsidRDefault="00DF2A74" w:rsidP="008F081B">
            <w:pPr>
              <w:jc w:val="center"/>
              <w:rPr>
                <w:lang w:val="lt-LT"/>
              </w:rPr>
            </w:pPr>
            <w:r>
              <w:rPr>
                <w:lang w:val="lt-LT"/>
              </w:rPr>
              <w:t>0,37</w:t>
            </w:r>
          </w:p>
        </w:tc>
        <w:tc>
          <w:tcPr>
            <w:tcW w:w="3097" w:type="dxa"/>
          </w:tcPr>
          <w:p w:rsidR="00AD097C" w:rsidRPr="0073524A" w:rsidRDefault="00613AA5" w:rsidP="00843778">
            <w:pPr>
              <w:jc w:val="both"/>
              <w:rPr>
                <w:lang w:val="lt-LT"/>
              </w:rPr>
            </w:pPr>
            <w:r>
              <w:rPr>
                <w:lang w:val="lt-LT"/>
              </w:rPr>
              <w:t xml:space="preserve">Skirta 73 m² </w:t>
            </w:r>
            <w:r w:rsidR="003076DC">
              <w:rPr>
                <w:lang w:val="lt-LT"/>
              </w:rPr>
              <w:t>linoleumo</w:t>
            </w:r>
            <w:r w:rsidR="00DF2A74">
              <w:rPr>
                <w:lang w:val="lt-LT"/>
              </w:rPr>
              <w:t xml:space="preserve"> ir 50 l</w:t>
            </w:r>
            <w:r w:rsidR="00856016">
              <w:rPr>
                <w:lang w:val="lt-LT"/>
              </w:rPr>
              <w:t xml:space="preserve"> dažų</w:t>
            </w:r>
            <w:r>
              <w:rPr>
                <w:lang w:val="lt-LT"/>
              </w:rPr>
              <w:t xml:space="preserve"> </w:t>
            </w:r>
            <w:r w:rsidR="00856016">
              <w:rPr>
                <w:lang w:val="lt-LT"/>
              </w:rPr>
              <w:t>rūbinėlių remontui</w:t>
            </w:r>
          </w:p>
        </w:tc>
      </w:tr>
      <w:tr w:rsidR="0073524A" w:rsidRPr="0073524A" w:rsidTr="008F081B">
        <w:tc>
          <w:tcPr>
            <w:tcW w:w="668" w:type="dxa"/>
          </w:tcPr>
          <w:p w:rsidR="00AD097C" w:rsidRPr="0073524A" w:rsidRDefault="006D7B60" w:rsidP="00446B47">
            <w:pPr>
              <w:jc w:val="both"/>
              <w:rPr>
                <w:lang w:val="lt-LT"/>
              </w:rPr>
            </w:pPr>
            <w:r>
              <w:rPr>
                <w:lang w:val="lt-LT"/>
              </w:rPr>
              <w:t>8</w:t>
            </w:r>
            <w:r w:rsidR="00AD097C" w:rsidRPr="0073524A">
              <w:rPr>
                <w:lang w:val="lt-LT"/>
              </w:rPr>
              <w:t>.</w:t>
            </w:r>
          </w:p>
        </w:tc>
        <w:tc>
          <w:tcPr>
            <w:tcW w:w="3580" w:type="dxa"/>
          </w:tcPr>
          <w:p w:rsidR="00AD097C" w:rsidRPr="0073524A" w:rsidRDefault="00AD097C" w:rsidP="00446B47">
            <w:pPr>
              <w:jc w:val="both"/>
              <w:rPr>
                <w:lang w:val="lt-LT"/>
              </w:rPr>
            </w:pPr>
            <w:r w:rsidRPr="0073524A">
              <w:rPr>
                <w:lang w:val="lt-LT"/>
              </w:rPr>
              <w:t>2 proc. gyventojų pajamų mokestis paramai</w:t>
            </w:r>
          </w:p>
        </w:tc>
        <w:tc>
          <w:tcPr>
            <w:tcW w:w="2006" w:type="dxa"/>
          </w:tcPr>
          <w:p w:rsidR="00AD097C" w:rsidRPr="0073524A" w:rsidRDefault="00F64110" w:rsidP="008F081B">
            <w:pPr>
              <w:jc w:val="center"/>
              <w:rPr>
                <w:lang w:val="lt-LT"/>
              </w:rPr>
            </w:pPr>
            <w:r w:rsidRPr="0073524A">
              <w:rPr>
                <w:lang w:val="lt-LT"/>
              </w:rPr>
              <w:t>1,3</w:t>
            </w:r>
          </w:p>
        </w:tc>
        <w:tc>
          <w:tcPr>
            <w:tcW w:w="3097" w:type="dxa"/>
          </w:tcPr>
          <w:p w:rsidR="00AD097C" w:rsidRPr="0073524A" w:rsidRDefault="00AD097C" w:rsidP="00856016">
            <w:pPr>
              <w:jc w:val="both"/>
              <w:rPr>
                <w:lang w:val="lt-LT"/>
              </w:rPr>
            </w:pPr>
            <w:r w:rsidRPr="0073524A">
              <w:rPr>
                <w:lang w:val="lt-LT"/>
              </w:rPr>
              <w:t xml:space="preserve">Lėšos bus panaudotos </w:t>
            </w:r>
            <w:r w:rsidR="00856016">
              <w:rPr>
                <w:lang w:val="lt-LT"/>
              </w:rPr>
              <w:t>salės remontui</w:t>
            </w:r>
          </w:p>
        </w:tc>
      </w:tr>
      <w:tr w:rsidR="008F081B" w:rsidRPr="0073524A" w:rsidTr="008F081B">
        <w:tc>
          <w:tcPr>
            <w:tcW w:w="668" w:type="dxa"/>
          </w:tcPr>
          <w:p w:rsidR="00AD097C" w:rsidRPr="0073524A" w:rsidRDefault="00AD097C" w:rsidP="00446B47">
            <w:pPr>
              <w:jc w:val="both"/>
              <w:rPr>
                <w:lang w:val="lt-LT"/>
              </w:rPr>
            </w:pPr>
          </w:p>
        </w:tc>
        <w:tc>
          <w:tcPr>
            <w:tcW w:w="3580" w:type="dxa"/>
          </w:tcPr>
          <w:p w:rsidR="00AD097C" w:rsidRPr="008F081B" w:rsidRDefault="00AD097C" w:rsidP="008F081B">
            <w:pPr>
              <w:jc w:val="both"/>
              <w:rPr>
                <w:b/>
                <w:lang w:val="lt-LT"/>
              </w:rPr>
            </w:pPr>
            <w:r w:rsidRPr="008F081B">
              <w:rPr>
                <w:b/>
                <w:lang w:val="lt-LT"/>
              </w:rPr>
              <w:t xml:space="preserve">                                           Iš viso:</w:t>
            </w:r>
          </w:p>
        </w:tc>
        <w:tc>
          <w:tcPr>
            <w:tcW w:w="2006" w:type="dxa"/>
          </w:tcPr>
          <w:p w:rsidR="00AD097C" w:rsidRPr="008F081B" w:rsidRDefault="00843778" w:rsidP="008F081B">
            <w:pPr>
              <w:jc w:val="center"/>
              <w:rPr>
                <w:b/>
                <w:lang w:val="lt-LT"/>
              </w:rPr>
            </w:pPr>
            <w:r>
              <w:rPr>
                <w:b/>
                <w:lang w:val="lt-LT"/>
              </w:rPr>
              <w:t xml:space="preserve">5,44 </w:t>
            </w:r>
            <w:r w:rsidR="00AD097C" w:rsidRPr="008F081B">
              <w:rPr>
                <w:b/>
                <w:lang w:val="lt-LT"/>
              </w:rPr>
              <w:t>tūkst. Eur</w:t>
            </w:r>
          </w:p>
        </w:tc>
        <w:tc>
          <w:tcPr>
            <w:tcW w:w="3097" w:type="dxa"/>
          </w:tcPr>
          <w:p w:rsidR="00AD097C" w:rsidRPr="008F081B" w:rsidRDefault="00AD097C" w:rsidP="00446B47">
            <w:pPr>
              <w:jc w:val="both"/>
              <w:rPr>
                <w:b/>
                <w:lang w:val="lt-LT"/>
              </w:rPr>
            </w:pPr>
          </w:p>
        </w:tc>
      </w:tr>
    </w:tbl>
    <w:p w:rsidR="00AD097C" w:rsidRPr="0073524A" w:rsidRDefault="00AD097C" w:rsidP="00AD097C">
      <w:pPr>
        <w:ind w:firstLine="851"/>
        <w:jc w:val="both"/>
        <w:rPr>
          <w:b/>
          <w:lang w:val="lt-LT"/>
        </w:rPr>
      </w:pPr>
    </w:p>
    <w:p w:rsidR="00AD097C" w:rsidRPr="0073524A" w:rsidRDefault="00AD097C" w:rsidP="00B6760C">
      <w:pPr>
        <w:rPr>
          <w:b/>
          <w:lang w:val="lt-LT"/>
        </w:rPr>
      </w:pPr>
    </w:p>
    <w:p w:rsidR="00BB1BB6" w:rsidRPr="0073524A" w:rsidRDefault="00BB1BB6" w:rsidP="00BB1BB6">
      <w:pPr>
        <w:jc w:val="center"/>
        <w:rPr>
          <w:b/>
          <w:lang w:val="lt-LT"/>
        </w:rPr>
      </w:pPr>
      <w:r w:rsidRPr="0073524A">
        <w:rPr>
          <w:b/>
          <w:lang w:val="lt-LT"/>
        </w:rPr>
        <w:t>Informacinių komunikacinių technologijų bazė</w:t>
      </w:r>
    </w:p>
    <w:p w:rsidR="00F40E7A" w:rsidRPr="0073524A" w:rsidRDefault="00F40E7A" w:rsidP="00BB1BB6">
      <w:pPr>
        <w:tabs>
          <w:tab w:val="left" w:pos="720"/>
        </w:tabs>
        <w:jc w:val="both"/>
        <w:rPr>
          <w:lang w:val="lt-LT"/>
        </w:rPr>
      </w:pPr>
    </w:p>
    <w:p w:rsidR="00156DA8" w:rsidRPr="0073524A" w:rsidRDefault="00156DA8" w:rsidP="00156DA8">
      <w:pPr>
        <w:ind w:firstLine="851"/>
        <w:jc w:val="both"/>
        <w:rPr>
          <w:lang w:val="lt-LT"/>
        </w:rPr>
      </w:pPr>
      <w:r w:rsidRPr="0073524A">
        <w:rPr>
          <w:lang w:val="lt-LT"/>
        </w:rPr>
        <w:t>Kompiuterių, skir</w:t>
      </w:r>
      <w:r w:rsidR="00404B98">
        <w:rPr>
          <w:lang w:val="lt-LT"/>
        </w:rPr>
        <w:t>tų administravimui, skaičius – 5</w:t>
      </w:r>
      <w:r w:rsidRPr="0073524A">
        <w:rPr>
          <w:lang w:val="lt-LT"/>
        </w:rPr>
        <w:t>.</w:t>
      </w:r>
    </w:p>
    <w:p w:rsidR="00156DA8" w:rsidRPr="0073524A" w:rsidRDefault="00156DA8" w:rsidP="00156DA8">
      <w:pPr>
        <w:ind w:firstLine="851"/>
        <w:jc w:val="both"/>
        <w:rPr>
          <w:lang w:val="lt-LT"/>
        </w:rPr>
      </w:pPr>
      <w:r w:rsidRPr="0073524A">
        <w:rPr>
          <w:lang w:val="lt-LT"/>
        </w:rPr>
        <w:t xml:space="preserve">Kompiuterių, skirtų logopedo, </w:t>
      </w:r>
      <w:r w:rsidR="00EF544F" w:rsidRPr="0073524A">
        <w:rPr>
          <w:lang w:val="lt-LT"/>
        </w:rPr>
        <w:t>meninio ugdymo pedagogo darbui, skaičius – 3</w:t>
      </w:r>
      <w:r w:rsidRPr="0073524A">
        <w:rPr>
          <w:lang w:val="lt-LT"/>
        </w:rPr>
        <w:t xml:space="preserve">. </w:t>
      </w:r>
    </w:p>
    <w:p w:rsidR="00156DA8" w:rsidRPr="0073524A" w:rsidRDefault="00156DA8" w:rsidP="00156DA8">
      <w:pPr>
        <w:ind w:firstLine="851"/>
        <w:jc w:val="both"/>
        <w:rPr>
          <w:lang w:val="lt-LT"/>
        </w:rPr>
      </w:pPr>
      <w:r w:rsidRPr="0073524A">
        <w:rPr>
          <w:lang w:val="lt-LT"/>
        </w:rPr>
        <w:t>Nešiojamų kompiuterių, skirtų auklėtojų darbui, skaičius – 12.</w:t>
      </w:r>
    </w:p>
    <w:p w:rsidR="00156DA8" w:rsidRPr="0073524A" w:rsidRDefault="00156DA8" w:rsidP="00156DA8">
      <w:pPr>
        <w:ind w:firstLine="851"/>
        <w:jc w:val="both"/>
        <w:rPr>
          <w:lang w:val="lt-LT"/>
        </w:rPr>
      </w:pPr>
      <w:r w:rsidRPr="0073524A">
        <w:rPr>
          <w:lang w:val="lt-LT"/>
        </w:rPr>
        <w:t>Iš</w:t>
      </w:r>
      <w:r w:rsidR="00404B98">
        <w:rPr>
          <w:lang w:val="lt-LT"/>
        </w:rPr>
        <w:t xml:space="preserve"> viso lopšelyje-darželyje yra 20 kompiuterių. Iš jų 2</w:t>
      </w:r>
      <w:r w:rsidRPr="0073524A">
        <w:rPr>
          <w:lang w:val="lt-LT"/>
        </w:rPr>
        <w:t xml:space="preserve"> nešiojamieji kompiuteriai įsigyti 201</w:t>
      </w:r>
      <w:r w:rsidR="00404B98">
        <w:rPr>
          <w:lang w:val="lt-LT"/>
        </w:rPr>
        <w:t>8</w:t>
      </w:r>
      <w:r w:rsidRPr="0073524A">
        <w:rPr>
          <w:lang w:val="lt-LT"/>
        </w:rPr>
        <w:t xml:space="preserve"> metais. Taip pat iš sutaupytų mo</w:t>
      </w:r>
      <w:r w:rsidR="00404B98">
        <w:rPr>
          <w:lang w:val="lt-LT"/>
        </w:rPr>
        <w:t xml:space="preserve">kinio krepšelio lėšų įsigytas 2 interaktyvios lentos. Kiekvienoje ugdymo grupėje (12 gr.) yra mobilusis ryšys. </w:t>
      </w:r>
    </w:p>
    <w:p w:rsidR="00B6760C" w:rsidRDefault="00B6760C" w:rsidP="00F40E7A">
      <w:pPr>
        <w:tabs>
          <w:tab w:val="left" w:pos="720"/>
        </w:tabs>
        <w:ind w:left="709"/>
        <w:jc w:val="both"/>
        <w:rPr>
          <w:i/>
          <w:lang w:val="lt-LT"/>
        </w:rPr>
      </w:pPr>
    </w:p>
    <w:p w:rsidR="004B2C5C" w:rsidRDefault="004B2C5C" w:rsidP="00F40E7A">
      <w:pPr>
        <w:tabs>
          <w:tab w:val="left" w:pos="720"/>
        </w:tabs>
        <w:ind w:left="709"/>
        <w:jc w:val="both"/>
        <w:rPr>
          <w:i/>
          <w:lang w:val="lt-LT"/>
        </w:rPr>
      </w:pPr>
    </w:p>
    <w:p w:rsidR="004B2C5C" w:rsidRDefault="004B2C5C" w:rsidP="00F40E7A">
      <w:pPr>
        <w:tabs>
          <w:tab w:val="left" w:pos="720"/>
        </w:tabs>
        <w:ind w:left="709"/>
        <w:jc w:val="both"/>
        <w:rPr>
          <w:i/>
          <w:lang w:val="lt-LT"/>
        </w:rPr>
      </w:pPr>
    </w:p>
    <w:p w:rsidR="004B2C5C" w:rsidRDefault="004B2C5C" w:rsidP="00F40E7A">
      <w:pPr>
        <w:tabs>
          <w:tab w:val="left" w:pos="720"/>
        </w:tabs>
        <w:ind w:left="709"/>
        <w:jc w:val="both"/>
        <w:rPr>
          <w:i/>
          <w:lang w:val="lt-LT"/>
        </w:rPr>
      </w:pPr>
    </w:p>
    <w:p w:rsidR="004B2C5C" w:rsidRDefault="004B2C5C" w:rsidP="00F40E7A">
      <w:pPr>
        <w:tabs>
          <w:tab w:val="left" w:pos="720"/>
        </w:tabs>
        <w:ind w:left="709"/>
        <w:jc w:val="both"/>
        <w:rPr>
          <w:i/>
          <w:lang w:val="lt-LT"/>
        </w:rPr>
      </w:pPr>
    </w:p>
    <w:p w:rsidR="00BB1BB6" w:rsidRPr="0073524A" w:rsidRDefault="00B6760C" w:rsidP="00BB1BB6">
      <w:pPr>
        <w:jc w:val="center"/>
        <w:rPr>
          <w:lang w:val="lt-LT"/>
        </w:rPr>
      </w:pPr>
      <w:r w:rsidRPr="0073524A">
        <w:rPr>
          <w:b/>
          <w:lang w:val="lt-LT"/>
        </w:rPr>
        <w:lastRenderedPageBreak/>
        <w:t>I</w:t>
      </w:r>
      <w:r w:rsidR="00BB1BB6" w:rsidRPr="0073524A">
        <w:rPr>
          <w:b/>
          <w:lang w:val="lt-LT"/>
        </w:rPr>
        <w:t xml:space="preserve">V. SOCIALINĖ PARAMA </w:t>
      </w:r>
      <w:r w:rsidR="00454F34">
        <w:rPr>
          <w:b/>
          <w:lang w:val="lt-LT"/>
        </w:rPr>
        <w:t>VAIKAMS</w:t>
      </w:r>
      <w:r w:rsidR="00BB1BB6" w:rsidRPr="0073524A">
        <w:rPr>
          <w:b/>
          <w:lang w:val="lt-LT"/>
        </w:rPr>
        <w:t xml:space="preserve"> </w:t>
      </w:r>
    </w:p>
    <w:p w:rsidR="00BB1BB6" w:rsidRPr="0073524A" w:rsidRDefault="00BB1BB6" w:rsidP="00BB1BB6">
      <w:pPr>
        <w:jc w:val="both"/>
        <w:rPr>
          <w:lang w:val="lt-LT"/>
        </w:rPr>
      </w:pPr>
    </w:p>
    <w:p w:rsidR="00BB1BB6" w:rsidRPr="0073524A" w:rsidRDefault="00BB1BB6" w:rsidP="00BB1BB6">
      <w:pPr>
        <w:jc w:val="center"/>
        <w:rPr>
          <w:b/>
          <w:lang w:val="lt-LT"/>
        </w:rPr>
      </w:pPr>
      <w:r w:rsidRPr="0073524A">
        <w:rPr>
          <w:b/>
          <w:lang w:val="lt-LT"/>
        </w:rPr>
        <w:t>Socialinė parama mokiniams</w:t>
      </w:r>
    </w:p>
    <w:p w:rsidR="00AB7630" w:rsidRPr="0073524A" w:rsidRDefault="00AB7630" w:rsidP="00BB1BB6">
      <w:pPr>
        <w:jc w:val="center"/>
        <w:rPr>
          <w:b/>
          <w:lang w:val="lt-LT"/>
        </w:rPr>
      </w:pPr>
    </w:p>
    <w:p w:rsidR="00BB1BB6" w:rsidRPr="0073524A" w:rsidRDefault="00BB1BB6" w:rsidP="00BB1BB6">
      <w:pPr>
        <w:jc w:val="center"/>
        <w:rPr>
          <w:b/>
          <w:i/>
          <w:lang w:val="lt-LT"/>
        </w:rPr>
      </w:pPr>
    </w:p>
    <w:p w:rsidR="00CC6E07" w:rsidRPr="0073524A" w:rsidRDefault="009D76D9" w:rsidP="00CC6E07">
      <w:pPr>
        <w:ind w:firstLine="851"/>
        <w:jc w:val="both"/>
        <w:rPr>
          <w:lang w:val="lt-LT"/>
        </w:rPr>
      </w:pPr>
      <w:r w:rsidRPr="0073524A">
        <w:rPr>
          <w:lang w:val="lt-LT"/>
        </w:rPr>
        <w:t>2018</w:t>
      </w:r>
      <w:r w:rsidR="00CC6E07" w:rsidRPr="0073524A">
        <w:rPr>
          <w:lang w:val="lt-LT"/>
        </w:rPr>
        <w:t xml:space="preserve"> metų </w:t>
      </w:r>
      <w:r w:rsidR="00A5380B">
        <w:rPr>
          <w:lang w:val="lt-LT"/>
        </w:rPr>
        <w:t>pradžioje lopšelyje-darželyje 60</w:t>
      </w:r>
      <w:r w:rsidR="00CC6E07" w:rsidRPr="0073524A">
        <w:rPr>
          <w:lang w:val="lt-LT"/>
        </w:rPr>
        <w:t>,</w:t>
      </w:r>
      <w:r w:rsidR="00A5380B">
        <w:rPr>
          <w:lang w:val="lt-LT"/>
        </w:rPr>
        <w:t>2</w:t>
      </w:r>
      <w:r w:rsidR="00C73CE2">
        <w:rPr>
          <w:lang w:val="lt-LT"/>
        </w:rPr>
        <w:t xml:space="preserve"> proc. vaikų tėvų mokėjo visą</w:t>
      </w:r>
      <w:r w:rsidR="00CC6E07" w:rsidRPr="0073524A">
        <w:rPr>
          <w:lang w:val="lt-LT"/>
        </w:rPr>
        <w:t xml:space="preserve"> Alytaus miesto savivaldy</w:t>
      </w:r>
      <w:r w:rsidR="00C73CE2">
        <w:rPr>
          <w:lang w:val="lt-LT"/>
        </w:rPr>
        <w:t>bės tarybos sprendimu nustatytą</w:t>
      </w:r>
      <w:r w:rsidR="00CC6E07" w:rsidRPr="0073524A">
        <w:rPr>
          <w:lang w:val="lt-LT"/>
        </w:rPr>
        <w:t xml:space="preserve"> mokestį už teikiamą neformalųjį</w:t>
      </w:r>
      <w:r w:rsidR="00A5380B">
        <w:rPr>
          <w:lang w:val="lt-LT"/>
        </w:rPr>
        <w:t xml:space="preserve"> švietimą, metų pabaigoje – 59,5</w:t>
      </w:r>
      <w:r w:rsidR="00CC6E07" w:rsidRPr="0073524A">
        <w:rPr>
          <w:lang w:val="lt-LT"/>
        </w:rPr>
        <w:t xml:space="preserve"> proc. Mokančių visą mokestį skaičius </w:t>
      </w:r>
      <w:r w:rsidR="00A5380B">
        <w:rPr>
          <w:lang w:val="lt-LT"/>
        </w:rPr>
        <w:t>sumažėjo 0</w:t>
      </w:r>
      <w:r w:rsidR="00CC6E07" w:rsidRPr="0073524A">
        <w:rPr>
          <w:lang w:val="lt-LT"/>
        </w:rPr>
        <w:t>,7 proc. Lentelėje pateikiama informacija apie mokesčio už neformalųjį švietimą taikymą:</w:t>
      </w:r>
    </w:p>
    <w:p w:rsidR="00CC6E07" w:rsidRPr="0073524A" w:rsidRDefault="00CC6E07" w:rsidP="00CC6E07">
      <w:pPr>
        <w:ind w:firstLine="851"/>
        <w:jc w:val="both"/>
        <w:rPr>
          <w:lang w:val="lt-LT"/>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92"/>
        <w:gridCol w:w="1559"/>
        <w:gridCol w:w="1560"/>
        <w:gridCol w:w="1871"/>
        <w:gridCol w:w="2127"/>
      </w:tblGrid>
      <w:tr w:rsidR="000C0E0C" w:rsidRPr="000C0E0C" w:rsidTr="009D76D9">
        <w:tc>
          <w:tcPr>
            <w:tcW w:w="1384" w:type="dxa"/>
            <w:shd w:val="clear" w:color="auto" w:fill="auto"/>
          </w:tcPr>
          <w:p w:rsidR="009D76D9" w:rsidRPr="000C0E0C" w:rsidRDefault="009D76D9" w:rsidP="00446B47">
            <w:pPr>
              <w:jc w:val="center"/>
              <w:rPr>
                <w:lang w:val="lt-LT"/>
              </w:rPr>
            </w:pPr>
          </w:p>
          <w:p w:rsidR="009D76D9" w:rsidRPr="000C0E0C" w:rsidRDefault="009D76D9" w:rsidP="00446B47">
            <w:pPr>
              <w:jc w:val="center"/>
              <w:rPr>
                <w:lang w:val="lt-LT"/>
              </w:rPr>
            </w:pPr>
            <w:r w:rsidRPr="000C0E0C">
              <w:rPr>
                <w:lang w:val="lt-LT"/>
              </w:rPr>
              <w:t>Laikotarpis</w:t>
            </w:r>
          </w:p>
        </w:tc>
        <w:tc>
          <w:tcPr>
            <w:tcW w:w="992" w:type="dxa"/>
            <w:shd w:val="clear" w:color="auto" w:fill="auto"/>
          </w:tcPr>
          <w:p w:rsidR="009D76D9" w:rsidRPr="000C0E0C" w:rsidRDefault="009D76D9" w:rsidP="00446B47">
            <w:pPr>
              <w:jc w:val="center"/>
              <w:rPr>
                <w:lang w:val="lt-LT"/>
              </w:rPr>
            </w:pPr>
          </w:p>
          <w:p w:rsidR="009D76D9" w:rsidRPr="000C0E0C" w:rsidRDefault="009D76D9" w:rsidP="00446B47">
            <w:pPr>
              <w:jc w:val="center"/>
              <w:rPr>
                <w:lang w:val="lt-LT"/>
              </w:rPr>
            </w:pPr>
            <w:r w:rsidRPr="000C0E0C">
              <w:rPr>
                <w:lang w:val="lt-LT"/>
              </w:rPr>
              <w:t>Vaikų skaičius</w:t>
            </w:r>
          </w:p>
        </w:tc>
        <w:tc>
          <w:tcPr>
            <w:tcW w:w="1559" w:type="dxa"/>
            <w:shd w:val="clear" w:color="auto" w:fill="auto"/>
          </w:tcPr>
          <w:p w:rsidR="009D76D9" w:rsidRPr="000C0E0C" w:rsidRDefault="009D76D9" w:rsidP="00446B47">
            <w:pPr>
              <w:jc w:val="center"/>
              <w:rPr>
                <w:lang w:val="lt-LT"/>
              </w:rPr>
            </w:pPr>
            <w:r w:rsidRPr="000C0E0C">
              <w:rPr>
                <w:lang w:val="lt-LT"/>
              </w:rPr>
              <w:t xml:space="preserve">Moka už teikiamą neformalųjį švietimą </w:t>
            </w:r>
          </w:p>
          <w:p w:rsidR="009D76D9" w:rsidRPr="000C0E0C" w:rsidRDefault="00816509" w:rsidP="00446B47">
            <w:pPr>
              <w:jc w:val="center"/>
              <w:rPr>
                <w:lang w:val="lt-LT"/>
              </w:rPr>
            </w:pPr>
            <w:r>
              <w:rPr>
                <w:lang w:val="lt-LT"/>
              </w:rPr>
              <w:t>100 proc.</w:t>
            </w:r>
          </w:p>
        </w:tc>
        <w:tc>
          <w:tcPr>
            <w:tcW w:w="1560" w:type="dxa"/>
            <w:shd w:val="clear" w:color="auto" w:fill="auto"/>
          </w:tcPr>
          <w:p w:rsidR="009D76D9" w:rsidRPr="000C0E0C" w:rsidRDefault="009D76D9" w:rsidP="00446B47">
            <w:pPr>
              <w:jc w:val="center"/>
              <w:rPr>
                <w:lang w:val="lt-LT"/>
              </w:rPr>
            </w:pPr>
            <w:r w:rsidRPr="000C0E0C">
              <w:rPr>
                <w:lang w:val="lt-LT"/>
              </w:rPr>
              <w:t xml:space="preserve">Moka už teikiamą neformalųjį švietimą </w:t>
            </w:r>
          </w:p>
          <w:p w:rsidR="009D76D9" w:rsidRPr="000C0E0C" w:rsidRDefault="00816509" w:rsidP="00446B47">
            <w:pPr>
              <w:jc w:val="center"/>
              <w:rPr>
                <w:lang w:val="lt-LT"/>
              </w:rPr>
            </w:pPr>
            <w:r>
              <w:rPr>
                <w:lang w:val="lt-LT"/>
              </w:rPr>
              <w:t>75-80 proc.</w:t>
            </w:r>
          </w:p>
        </w:tc>
        <w:tc>
          <w:tcPr>
            <w:tcW w:w="1871" w:type="dxa"/>
            <w:shd w:val="clear" w:color="auto" w:fill="auto"/>
          </w:tcPr>
          <w:p w:rsidR="009D76D9" w:rsidRPr="000C0E0C" w:rsidRDefault="009D76D9" w:rsidP="00446B47">
            <w:pPr>
              <w:jc w:val="center"/>
              <w:rPr>
                <w:lang w:val="lt-LT"/>
              </w:rPr>
            </w:pPr>
            <w:r w:rsidRPr="000C0E0C">
              <w:rPr>
                <w:lang w:val="lt-LT"/>
              </w:rPr>
              <w:t xml:space="preserve">Moka už teikiamą neformalųjį švietimą </w:t>
            </w:r>
          </w:p>
          <w:p w:rsidR="009D76D9" w:rsidRPr="000C0E0C" w:rsidRDefault="00816509" w:rsidP="00446B47">
            <w:pPr>
              <w:jc w:val="center"/>
              <w:rPr>
                <w:lang w:val="lt-LT"/>
              </w:rPr>
            </w:pPr>
            <w:r>
              <w:rPr>
                <w:lang w:val="lt-LT"/>
              </w:rPr>
              <w:t>50 proc.</w:t>
            </w:r>
          </w:p>
        </w:tc>
        <w:tc>
          <w:tcPr>
            <w:tcW w:w="2127" w:type="dxa"/>
            <w:shd w:val="clear" w:color="auto" w:fill="auto"/>
          </w:tcPr>
          <w:p w:rsidR="009D76D9" w:rsidRPr="000C0E0C" w:rsidRDefault="00E12433" w:rsidP="00E12433">
            <w:pPr>
              <w:jc w:val="center"/>
              <w:rPr>
                <w:lang w:val="lt-LT"/>
              </w:rPr>
            </w:pPr>
            <w:r>
              <w:rPr>
                <w:lang w:val="lt-LT"/>
              </w:rPr>
              <w:t>Atleisti nuo mokesčio už</w:t>
            </w:r>
            <w:r w:rsidR="009D76D9" w:rsidRPr="000C0E0C">
              <w:rPr>
                <w:lang w:val="lt-LT"/>
              </w:rPr>
              <w:t xml:space="preserve"> teikiamą neformalųjį švietimą</w:t>
            </w:r>
          </w:p>
        </w:tc>
      </w:tr>
      <w:tr w:rsidR="000C0E0C" w:rsidRPr="000C0E0C" w:rsidTr="009D76D9">
        <w:tc>
          <w:tcPr>
            <w:tcW w:w="1384" w:type="dxa"/>
            <w:shd w:val="clear" w:color="auto" w:fill="auto"/>
          </w:tcPr>
          <w:p w:rsidR="009D76D9" w:rsidRPr="000C0E0C" w:rsidRDefault="009D76D9" w:rsidP="009D76D9">
            <w:pPr>
              <w:jc w:val="center"/>
              <w:rPr>
                <w:lang w:val="lt-LT"/>
              </w:rPr>
            </w:pPr>
            <w:r w:rsidRPr="000C0E0C">
              <w:rPr>
                <w:lang w:val="lt-LT"/>
              </w:rPr>
              <w:t>2018-01-01</w:t>
            </w:r>
          </w:p>
        </w:tc>
        <w:tc>
          <w:tcPr>
            <w:tcW w:w="992" w:type="dxa"/>
            <w:shd w:val="clear" w:color="auto" w:fill="auto"/>
          </w:tcPr>
          <w:p w:rsidR="009D76D9" w:rsidRPr="000C0E0C" w:rsidRDefault="009D76D9" w:rsidP="009D76D9">
            <w:pPr>
              <w:jc w:val="center"/>
              <w:rPr>
                <w:lang w:val="lt-LT"/>
              </w:rPr>
            </w:pPr>
            <w:r w:rsidRPr="000C0E0C">
              <w:rPr>
                <w:lang w:val="lt-LT"/>
              </w:rPr>
              <w:t>226</w:t>
            </w:r>
          </w:p>
        </w:tc>
        <w:tc>
          <w:tcPr>
            <w:tcW w:w="1559" w:type="dxa"/>
            <w:shd w:val="clear" w:color="auto" w:fill="auto"/>
          </w:tcPr>
          <w:p w:rsidR="009D76D9" w:rsidRPr="000C0E0C" w:rsidRDefault="009D76D9" w:rsidP="009D76D9">
            <w:pPr>
              <w:jc w:val="center"/>
              <w:rPr>
                <w:lang w:val="lt-LT"/>
              </w:rPr>
            </w:pPr>
            <w:r w:rsidRPr="000C0E0C">
              <w:rPr>
                <w:lang w:val="lt-LT"/>
              </w:rPr>
              <w:t>136</w:t>
            </w:r>
          </w:p>
        </w:tc>
        <w:tc>
          <w:tcPr>
            <w:tcW w:w="1560" w:type="dxa"/>
            <w:shd w:val="clear" w:color="auto" w:fill="auto"/>
          </w:tcPr>
          <w:p w:rsidR="009D76D9" w:rsidRPr="000C0E0C" w:rsidRDefault="009D76D9" w:rsidP="009D76D9">
            <w:pPr>
              <w:jc w:val="center"/>
              <w:rPr>
                <w:lang w:val="lt-LT"/>
              </w:rPr>
            </w:pPr>
            <w:r w:rsidRPr="000C0E0C">
              <w:rPr>
                <w:lang w:val="lt-LT"/>
              </w:rPr>
              <w:t>38</w:t>
            </w:r>
          </w:p>
        </w:tc>
        <w:tc>
          <w:tcPr>
            <w:tcW w:w="1871" w:type="dxa"/>
            <w:shd w:val="clear" w:color="auto" w:fill="auto"/>
          </w:tcPr>
          <w:p w:rsidR="009D76D9" w:rsidRPr="000C0E0C" w:rsidRDefault="009D76D9" w:rsidP="009D76D9">
            <w:pPr>
              <w:jc w:val="center"/>
              <w:rPr>
                <w:lang w:val="lt-LT"/>
              </w:rPr>
            </w:pPr>
            <w:r w:rsidRPr="000C0E0C">
              <w:rPr>
                <w:lang w:val="lt-LT"/>
              </w:rPr>
              <w:t>35</w:t>
            </w:r>
          </w:p>
        </w:tc>
        <w:tc>
          <w:tcPr>
            <w:tcW w:w="2127" w:type="dxa"/>
            <w:shd w:val="clear" w:color="auto" w:fill="auto"/>
          </w:tcPr>
          <w:p w:rsidR="009D76D9" w:rsidRPr="000C0E0C" w:rsidRDefault="009D76D9" w:rsidP="009D76D9">
            <w:pPr>
              <w:jc w:val="center"/>
              <w:rPr>
                <w:lang w:val="lt-LT"/>
              </w:rPr>
            </w:pPr>
            <w:r w:rsidRPr="000C0E0C">
              <w:rPr>
                <w:lang w:val="lt-LT"/>
              </w:rPr>
              <w:t>17</w:t>
            </w:r>
          </w:p>
        </w:tc>
      </w:tr>
      <w:tr w:rsidR="000C0E0C" w:rsidRPr="000C0E0C" w:rsidTr="009D76D9">
        <w:tc>
          <w:tcPr>
            <w:tcW w:w="1384" w:type="dxa"/>
            <w:shd w:val="clear" w:color="auto" w:fill="auto"/>
          </w:tcPr>
          <w:p w:rsidR="009D76D9" w:rsidRPr="000C0E0C" w:rsidRDefault="009D76D9" w:rsidP="00446B47">
            <w:pPr>
              <w:jc w:val="center"/>
              <w:rPr>
                <w:lang w:val="lt-LT"/>
              </w:rPr>
            </w:pPr>
            <w:r w:rsidRPr="000C0E0C">
              <w:rPr>
                <w:lang w:val="lt-LT"/>
              </w:rPr>
              <w:t>2018-12-31</w:t>
            </w:r>
          </w:p>
        </w:tc>
        <w:tc>
          <w:tcPr>
            <w:tcW w:w="992" w:type="dxa"/>
            <w:shd w:val="clear" w:color="auto" w:fill="auto"/>
          </w:tcPr>
          <w:p w:rsidR="009D76D9" w:rsidRPr="000C0E0C" w:rsidRDefault="00836268" w:rsidP="00446B47">
            <w:pPr>
              <w:jc w:val="center"/>
              <w:rPr>
                <w:lang w:val="lt-LT"/>
              </w:rPr>
            </w:pPr>
            <w:r w:rsidRPr="000C0E0C">
              <w:rPr>
                <w:lang w:val="lt-LT"/>
              </w:rPr>
              <w:t>227</w:t>
            </w:r>
          </w:p>
        </w:tc>
        <w:tc>
          <w:tcPr>
            <w:tcW w:w="1559" w:type="dxa"/>
            <w:shd w:val="clear" w:color="auto" w:fill="auto"/>
          </w:tcPr>
          <w:p w:rsidR="009D76D9" w:rsidRPr="000C0E0C" w:rsidRDefault="00836268" w:rsidP="00446B47">
            <w:pPr>
              <w:jc w:val="center"/>
              <w:rPr>
                <w:lang w:val="lt-LT"/>
              </w:rPr>
            </w:pPr>
            <w:r w:rsidRPr="000C0E0C">
              <w:rPr>
                <w:lang w:val="lt-LT"/>
              </w:rPr>
              <w:t>135</w:t>
            </w:r>
          </w:p>
        </w:tc>
        <w:tc>
          <w:tcPr>
            <w:tcW w:w="1560" w:type="dxa"/>
            <w:shd w:val="clear" w:color="auto" w:fill="auto"/>
          </w:tcPr>
          <w:p w:rsidR="009D76D9" w:rsidRPr="000C0E0C" w:rsidRDefault="009D76D9" w:rsidP="00446B47">
            <w:pPr>
              <w:jc w:val="center"/>
              <w:rPr>
                <w:lang w:val="lt-LT"/>
              </w:rPr>
            </w:pPr>
            <w:r w:rsidRPr="000C0E0C">
              <w:rPr>
                <w:lang w:val="lt-LT"/>
              </w:rPr>
              <w:t>37</w:t>
            </w:r>
          </w:p>
        </w:tc>
        <w:tc>
          <w:tcPr>
            <w:tcW w:w="1871" w:type="dxa"/>
            <w:shd w:val="clear" w:color="auto" w:fill="auto"/>
          </w:tcPr>
          <w:p w:rsidR="009D76D9" w:rsidRPr="000C0E0C" w:rsidRDefault="009D76D9" w:rsidP="00446B47">
            <w:pPr>
              <w:jc w:val="center"/>
              <w:rPr>
                <w:lang w:val="lt-LT"/>
              </w:rPr>
            </w:pPr>
            <w:r w:rsidRPr="000C0E0C">
              <w:rPr>
                <w:lang w:val="lt-LT"/>
              </w:rPr>
              <w:t>43</w:t>
            </w:r>
          </w:p>
        </w:tc>
        <w:tc>
          <w:tcPr>
            <w:tcW w:w="2127" w:type="dxa"/>
            <w:shd w:val="clear" w:color="auto" w:fill="auto"/>
          </w:tcPr>
          <w:p w:rsidR="009D76D9" w:rsidRPr="000C0E0C" w:rsidRDefault="009D76D9" w:rsidP="00446B47">
            <w:pPr>
              <w:jc w:val="center"/>
              <w:rPr>
                <w:lang w:val="lt-LT"/>
              </w:rPr>
            </w:pPr>
            <w:r w:rsidRPr="000C0E0C">
              <w:rPr>
                <w:lang w:val="lt-LT"/>
              </w:rPr>
              <w:t>12</w:t>
            </w:r>
          </w:p>
        </w:tc>
      </w:tr>
    </w:tbl>
    <w:p w:rsidR="00CC6E07" w:rsidRPr="0073524A" w:rsidRDefault="00CC6E07" w:rsidP="00CC6E07">
      <w:pPr>
        <w:jc w:val="center"/>
        <w:rPr>
          <w:b/>
          <w:color w:val="FF0000"/>
          <w:lang w:val="lt-LT"/>
        </w:rPr>
      </w:pPr>
    </w:p>
    <w:p w:rsidR="00707D76" w:rsidRPr="00816509" w:rsidRDefault="00CC6E07" w:rsidP="00CC6E07">
      <w:pPr>
        <w:ind w:firstLine="851"/>
        <w:jc w:val="both"/>
        <w:rPr>
          <w:lang w:val="lt-LT"/>
        </w:rPr>
      </w:pPr>
      <w:r w:rsidRPr="0073524A">
        <w:rPr>
          <w:lang w:val="lt-LT"/>
        </w:rPr>
        <w:t>Veiklos pajamos priklauso nuo mokesčio už neformalųjį švietimą</w:t>
      </w:r>
      <w:r w:rsidR="00E44E87">
        <w:rPr>
          <w:lang w:val="lt-LT"/>
        </w:rPr>
        <w:t xml:space="preserve"> lengvatų</w:t>
      </w:r>
      <w:r w:rsidR="00C73CE2">
        <w:rPr>
          <w:lang w:val="lt-LT"/>
        </w:rPr>
        <w:t xml:space="preserve"> taikymo</w:t>
      </w:r>
      <w:r w:rsidRPr="0073524A">
        <w:rPr>
          <w:lang w:val="lt-LT"/>
        </w:rPr>
        <w:t xml:space="preserve"> ir vaikų lankomumo. </w:t>
      </w:r>
      <w:r w:rsidR="00A30FC2" w:rsidRPr="00A30FC2">
        <w:rPr>
          <w:lang w:val="lt-LT"/>
        </w:rPr>
        <w:t>2018</w:t>
      </w:r>
      <w:r w:rsidRPr="00A30FC2">
        <w:rPr>
          <w:lang w:val="lt-LT"/>
        </w:rPr>
        <w:t xml:space="preserve"> metais mokesčio už teikiamą neformalųjį švietimą surinkta </w:t>
      </w:r>
      <w:r w:rsidR="00A30FC2" w:rsidRPr="00A30FC2">
        <w:rPr>
          <w:lang w:val="lt-LT"/>
        </w:rPr>
        <w:t>6,5 proc. daugiau negu 2017</w:t>
      </w:r>
      <w:r w:rsidR="00707D76">
        <w:rPr>
          <w:lang w:val="lt-LT"/>
        </w:rPr>
        <w:t xml:space="preserve"> metais,</w:t>
      </w:r>
      <w:r w:rsidRPr="0035097E">
        <w:rPr>
          <w:color w:val="FF0000"/>
          <w:lang w:val="lt-LT"/>
        </w:rPr>
        <w:t xml:space="preserve"> </w:t>
      </w:r>
      <w:r w:rsidRPr="00707D76">
        <w:rPr>
          <w:lang w:val="lt-LT"/>
        </w:rPr>
        <w:t xml:space="preserve">nes </w:t>
      </w:r>
      <w:r w:rsidR="00707D76" w:rsidRPr="00707D76">
        <w:rPr>
          <w:lang w:val="lt-LT"/>
        </w:rPr>
        <w:t xml:space="preserve">pagerėjo </w:t>
      </w:r>
      <w:r w:rsidRPr="00707D76">
        <w:rPr>
          <w:lang w:val="lt-LT"/>
        </w:rPr>
        <w:t>vaikų lankomum</w:t>
      </w:r>
      <w:r w:rsidR="00707D76" w:rsidRPr="00707D76">
        <w:rPr>
          <w:lang w:val="lt-LT"/>
        </w:rPr>
        <w:t>as.</w:t>
      </w:r>
      <w:r w:rsidRPr="00707D76">
        <w:rPr>
          <w:lang w:val="lt-LT"/>
        </w:rPr>
        <w:t xml:space="preserve"> </w:t>
      </w:r>
      <w:r w:rsidR="001E7D4A" w:rsidRPr="00816509">
        <w:rPr>
          <w:lang w:val="lt-LT" w:eastAsia="en-US"/>
        </w:rPr>
        <w:t xml:space="preserve">Vidutinis </w:t>
      </w:r>
      <w:r w:rsidR="00B953B4" w:rsidRPr="00816509">
        <w:rPr>
          <w:lang w:val="lt-LT" w:eastAsia="en-US"/>
        </w:rPr>
        <w:t xml:space="preserve">2018 metų (išskyrus vasaros laikotarpį) </w:t>
      </w:r>
      <w:r w:rsidR="001E7D4A" w:rsidRPr="00816509">
        <w:rPr>
          <w:lang w:val="lt-LT" w:eastAsia="en-US"/>
        </w:rPr>
        <w:t>lopšelio grupių lankomumo vidurkis siekia 5</w:t>
      </w:r>
      <w:r w:rsidR="00816509" w:rsidRPr="00816509">
        <w:rPr>
          <w:lang w:val="lt-LT" w:eastAsia="en-US"/>
        </w:rPr>
        <w:t>4,6</w:t>
      </w:r>
      <w:r w:rsidR="001E7D4A" w:rsidRPr="00816509">
        <w:rPr>
          <w:lang w:val="lt-LT" w:eastAsia="en-US"/>
        </w:rPr>
        <w:t xml:space="preserve"> proc., darželio grupių – 6</w:t>
      </w:r>
      <w:r w:rsidR="00816509" w:rsidRPr="00816509">
        <w:rPr>
          <w:lang w:val="lt-LT" w:eastAsia="en-US"/>
        </w:rPr>
        <w:t>4,8</w:t>
      </w:r>
      <w:r w:rsidR="001E7D4A" w:rsidRPr="00816509">
        <w:rPr>
          <w:lang w:val="lt-LT" w:eastAsia="en-US"/>
        </w:rPr>
        <w:t xml:space="preserve"> proc.,</w:t>
      </w:r>
      <w:r w:rsidR="00816509" w:rsidRPr="00816509">
        <w:rPr>
          <w:lang w:val="lt-LT" w:eastAsia="en-US"/>
        </w:rPr>
        <w:t xml:space="preserve"> bendras vaikų lankomumas – 62,8</w:t>
      </w:r>
      <w:r w:rsidR="001E7D4A" w:rsidRPr="00816509">
        <w:rPr>
          <w:lang w:val="lt-LT" w:eastAsia="en-US"/>
        </w:rPr>
        <w:t xml:space="preserve"> proc. </w:t>
      </w:r>
    </w:p>
    <w:p w:rsidR="00CC6E07" w:rsidRPr="0073524A" w:rsidRDefault="00CC6E07" w:rsidP="00CC6E07">
      <w:pPr>
        <w:ind w:firstLine="851"/>
        <w:jc w:val="center"/>
        <w:rPr>
          <w:b/>
          <w:lang w:val="lt-LT"/>
        </w:rPr>
      </w:pPr>
    </w:p>
    <w:p w:rsidR="00CC6E07" w:rsidRPr="0035097E" w:rsidRDefault="00CC6E07" w:rsidP="00CC6E07">
      <w:pPr>
        <w:jc w:val="center"/>
        <w:rPr>
          <w:b/>
          <w:lang w:val="lt-LT"/>
        </w:rPr>
      </w:pPr>
      <w:r w:rsidRPr="0035097E">
        <w:rPr>
          <w:b/>
          <w:lang w:val="lt-LT"/>
        </w:rPr>
        <w:t>Vaikų maitinimas</w:t>
      </w:r>
    </w:p>
    <w:p w:rsidR="00CC6E07" w:rsidRPr="0035097E" w:rsidRDefault="00CC6E07" w:rsidP="00CC6E07">
      <w:pPr>
        <w:ind w:firstLine="851"/>
        <w:jc w:val="both"/>
        <w:rPr>
          <w:b/>
          <w:lang w:val="lt-LT"/>
        </w:rPr>
      </w:pPr>
    </w:p>
    <w:p w:rsidR="00CC6E07" w:rsidRPr="0035097E" w:rsidRDefault="00CC6E07" w:rsidP="00CC6E07">
      <w:pPr>
        <w:ind w:firstLine="851"/>
        <w:jc w:val="both"/>
        <w:rPr>
          <w:lang w:val="lt-LT"/>
        </w:rPr>
      </w:pPr>
      <w:r w:rsidRPr="0035097E">
        <w:rPr>
          <w:lang w:val="lt-LT"/>
        </w:rPr>
        <w:t>Vaikai lopšelyje-darželyje „Du gaideliai“ maitinami 4 kartus per dieną pagal patvirtintą 15 dienų perspektyvinį valgiaraštį. Perspektyvinis valgiaraštis skelbiamas lopšelio-darželio internetinėje svetainėje adresu www.alytausdugaideliai.lt.</w:t>
      </w:r>
    </w:p>
    <w:p w:rsidR="00CC6E07" w:rsidRPr="0035097E" w:rsidRDefault="00667924" w:rsidP="00CC6E07">
      <w:pPr>
        <w:ind w:firstLine="851"/>
        <w:jc w:val="both"/>
        <w:rPr>
          <w:lang w:val="lt-LT"/>
        </w:rPr>
      </w:pPr>
      <w:r w:rsidRPr="0035097E">
        <w:rPr>
          <w:lang w:val="lt-LT"/>
        </w:rPr>
        <w:t>2018</w:t>
      </w:r>
      <w:r w:rsidR="00CC6E07" w:rsidRPr="0035097E">
        <w:rPr>
          <w:lang w:val="lt-LT"/>
        </w:rPr>
        <w:t xml:space="preserve"> </w:t>
      </w:r>
      <w:r w:rsidRPr="0035097E">
        <w:rPr>
          <w:lang w:val="lt-LT"/>
        </w:rPr>
        <w:t>metais maitinimui panaudota 64</w:t>
      </w:r>
      <w:r w:rsidR="009D76D9" w:rsidRPr="0035097E">
        <w:rPr>
          <w:lang w:val="lt-LT"/>
        </w:rPr>
        <w:t>,4</w:t>
      </w:r>
      <w:r w:rsidR="00CC6E07" w:rsidRPr="0035097E">
        <w:rPr>
          <w:lang w:val="lt-LT"/>
        </w:rPr>
        <w:t xml:space="preserve"> tūkst. Eu</w:t>
      </w:r>
      <w:r w:rsidRPr="0035097E">
        <w:rPr>
          <w:lang w:val="lt-LT"/>
        </w:rPr>
        <w:t>r. Iš jų: savivaldybės lėšų – 11</w:t>
      </w:r>
      <w:r w:rsidR="00CC6E07" w:rsidRPr="0035097E">
        <w:rPr>
          <w:lang w:val="lt-LT"/>
        </w:rPr>
        <w:t>,0 tūkst. Eur ir įstaigos pajamų (mokestis</w:t>
      </w:r>
      <w:r w:rsidR="009D76D9" w:rsidRPr="0035097E">
        <w:rPr>
          <w:lang w:val="lt-LT"/>
        </w:rPr>
        <w:t xml:space="preserve"> už neformalųjį švietimą) – 53,4</w:t>
      </w:r>
      <w:r w:rsidR="00CC6E07" w:rsidRPr="0035097E">
        <w:rPr>
          <w:lang w:val="lt-LT"/>
        </w:rPr>
        <w:t xml:space="preserve"> tūkst. Eur. </w:t>
      </w:r>
    </w:p>
    <w:p w:rsidR="00CC6E07" w:rsidRPr="0035097E" w:rsidRDefault="00CC6E07" w:rsidP="00CC6E07">
      <w:pPr>
        <w:ind w:firstLine="851"/>
        <w:jc w:val="both"/>
        <w:rPr>
          <w:lang w:val="lt-LT"/>
        </w:rPr>
      </w:pPr>
      <w:r w:rsidRPr="0035097E">
        <w:rPr>
          <w:lang w:val="lt-LT"/>
        </w:rPr>
        <w:t>Priešmokyklinio ugdymo grupės vaikų, kuriems Alytaus miesto savivaldybės administracijos Socialinės paramos skyriaus sprendimu skirtas nemokamas maitinimas, skaičius:</w:t>
      </w:r>
    </w:p>
    <w:p w:rsidR="00CC6E07" w:rsidRPr="0035097E" w:rsidRDefault="00667924" w:rsidP="00CC6E07">
      <w:pPr>
        <w:jc w:val="both"/>
        <w:rPr>
          <w:lang w:val="lt-LT"/>
        </w:rPr>
      </w:pPr>
      <w:r w:rsidRPr="0035097E">
        <w:rPr>
          <w:lang w:val="lt-LT"/>
        </w:rPr>
        <w:t>2018-01-01 – 2</w:t>
      </w:r>
      <w:r w:rsidR="00CC6E07" w:rsidRPr="0035097E">
        <w:rPr>
          <w:lang w:val="lt-LT"/>
        </w:rPr>
        <w:t>;</w:t>
      </w:r>
      <w:r w:rsidR="00C73CE2">
        <w:rPr>
          <w:lang w:val="lt-LT"/>
        </w:rPr>
        <w:t xml:space="preserve"> </w:t>
      </w:r>
      <w:r w:rsidRPr="0035097E">
        <w:rPr>
          <w:lang w:val="lt-LT"/>
        </w:rPr>
        <w:t>2018</w:t>
      </w:r>
      <w:r w:rsidR="00CC6E07" w:rsidRPr="0035097E">
        <w:rPr>
          <w:lang w:val="lt-LT"/>
        </w:rPr>
        <w:t xml:space="preserve">-12-31 – 2. </w:t>
      </w:r>
    </w:p>
    <w:p w:rsidR="00BB1BB6" w:rsidRPr="0073524A" w:rsidRDefault="00BB1BB6" w:rsidP="00BB1BB6">
      <w:pPr>
        <w:rPr>
          <w:lang w:val="lt-LT"/>
        </w:rPr>
      </w:pPr>
    </w:p>
    <w:p w:rsidR="00BB1BB6" w:rsidRPr="0073524A" w:rsidRDefault="00BB1BB6" w:rsidP="00BB1BB6">
      <w:pPr>
        <w:jc w:val="center"/>
        <w:rPr>
          <w:b/>
          <w:lang w:val="lt-LT"/>
        </w:rPr>
      </w:pPr>
      <w:r w:rsidRPr="0073524A">
        <w:rPr>
          <w:b/>
          <w:lang w:val="lt-LT"/>
        </w:rPr>
        <w:t xml:space="preserve">V. VADYBA IR </w:t>
      </w:r>
      <w:r w:rsidR="00C80B80" w:rsidRPr="0073524A">
        <w:rPr>
          <w:b/>
          <w:lang w:val="lt-LT"/>
        </w:rPr>
        <w:t>LYDERYSTĖ</w:t>
      </w:r>
    </w:p>
    <w:p w:rsidR="00BB1BB6" w:rsidRPr="0073524A" w:rsidRDefault="00BB1BB6" w:rsidP="00BB1BB6">
      <w:pPr>
        <w:rPr>
          <w:b/>
          <w:lang w:val="lt-LT"/>
        </w:rPr>
      </w:pPr>
    </w:p>
    <w:p w:rsidR="00F40E7A" w:rsidRPr="0073524A" w:rsidRDefault="00F40E7A" w:rsidP="00F40E7A">
      <w:pPr>
        <w:jc w:val="center"/>
        <w:rPr>
          <w:b/>
          <w:lang w:val="lt-LT"/>
        </w:rPr>
      </w:pPr>
      <w:r w:rsidRPr="0073524A">
        <w:rPr>
          <w:b/>
          <w:lang w:val="lt-LT"/>
        </w:rPr>
        <w:t xml:space="preserve">Savivalda </w:t>
      </w:r>
    </w:p>
    <w:p w:rsidR="00B85AC5" w:rsidRPr="0073524A" w:rsidRDefault="00B85AC5" w:rsidP="00F40E7A">
      <w:pPr>
        <w:jc w:val="center"/>
        <w:rPr>
          <w:b/>
          <w:lang w:val="lt-LT"/>
        </w:rPr>
      </w:pPr>
    </w:p>
    <w:p w:rsidR="00B85AC5" w:rsidRPr="00176D47" w:rsidRDefault="00B85AC5" w:rsidP="00B85AC5">
      <w:pPr>
        <w:ind w:firstLine="851"/>
        <w:jc w:val="both"/>
        <w:rPr>
          <w:lang w:val="lt-LT"/>
        </w:rPr>
      </w:pPr>
      <w:r w:rsidRPr="0073524A">
        <w:rPr>
          <w:lang w:val="lt-LT"/>
        </w:rPr>
        <w:t xml:space="preserve">Lopšelio-darželio taryba – aukščiausia lopšelio-darželio savivaldos institucija. Taryba telkė lopšelio-darželio ugdytinių tėvų (globėjų, rūpintojų), pedagogų ir kitų darbuotojų atstovus </w:t>
      </w:r>
      <w:r w:rsidRPr="00176D47">
        <w:rPr>
          <w:lang w:val="lt-LT"/>
        </w:rPr>
        <w:t>svarbiausiems tikslams numatyti ir uždaviniams spręsti. Taryba padėjo spręsti lopšelio-darželio aktualius klausimus, atstovauti direktoriui teisėtiems lo</w:t>
      </w:r>
      <w:r w:rsidR="000146C7" w:rsidRPr="00176D47">
        <w:rPr>
          <w:lang w:val="lt-LT"/>
        </w:rPr>
        <w:t>pšelio-darželio interesams. 2018</w:t>
      </w:r>
      <w:r w:rsidRPr="00176D47">
        <w:rPr>
          <w:lang w:val="lt-LT"/>
        </w:rPr>
        <w:t xml:space="preserve"> m. Lopšelio-darželio taryba </w:t>
      </w:r>
      <w:r w:rsidR="00176D47">
        <w:rPr>
          <w:lang w:val="lt-LT"/>
        </w:rPr>
        <w:t xml:space="preserve">organizavo 4 posėdžius, kuriuose </w:t>
      </w:r>
      <w:r w:rsidRPr="00176D47">
        <w:rPr>
          <w:lang w:val="lt-LT"/>
        </w:rPr>
        <w:t xml:space="preserve">priėmė sprendimus dėl lopšelio-darželio veiklos </w:t>
      </w:r>
      <w:r w:rsidR="00176D47">
        <w:rPr>
          <w:lang w:val="lt-LT"/>
        </w:rPr>
        <w:t xml:space="preserve">plano, elektroninio dienyno diegimo, darbo tvarkos taisyklių projekto. </w:t>
      </w:r>
      <w:r w:rsidRPr="00176D47">
        <w:rPr>
          <w:lang w:val="lt-LT"/>
        </w:rPr>
        <w:t xml:space="preserve">  </w:t>
      </w:r>
    </w:p>
    <w:p w:rsidR="00B85AC5" w:rsidRPr="00176D47" w:rsidRDefault="00B85AC5" w:rsidP="00B85AC5">
      <w:pPr>
        <w:ind w:firstLine="851"/>
        <w:jc w:val="both"/>
        <w:rPr>
          <w:lang w:val="lt-LT"/>
        </w:rPr>
      </w:pPr>
      <w:r w:rsidRPr="00176D47">
        <w:rPr>
          <w:lang w:val="lt-LT"/>
        </w:rPr>
        <w:t>Mokytojų taryba – nuolat veikianti lopšelio-darželio savivaldos institucija pedagogų profesiniams ir bendriesiems ugdymo klausimams spręsti. Ją sudaro lopšelio-darželio direktorius, direktoriaus pavaduotojas ugdymui, visi lopšelyje-darželyje dirbantys pedagogai, švietimo pagalbą teikiantys specialistai, kiti tiesiogiai ugdymo procese dalyvaujant</w:t>
      </w:r>
      <w:r w:rsidR="00176D47">
        <w:rPr>
          <w:lang w:val="lt-LT"/>
        </w:rPr>
        <w:t>ys asmenys. Mokytojų taryba 2018 m. organizavo 5</w:t>
      </w:r>
      <w:r w:rsidRPr="00176D47">
        <w:rPr>
          <w:lang w:val="lt-LT"/>
        </w:rPr>
        <w:t xml:space="preserve"> posėdžius, priėmė susitarimus ir priemones dėl ugdymo kokybės gerinimo, </w:t>
      </w:r>
      <w:r w:rsidR="0061458D">
        <w:rPr>
          <w:lang w:val="lt-LT"/>
        </w:rPr>
        <w:t xml:space="preserve">Ikimokyklinio ugdymo programos, </w:t>
      </w:r>
      <w:r w:rsidRPr="00176D47">
        <w:rPr>
          <w:lang w:val="lt-LT"/>
        </w:rPr>
        <w:t xml:space="preserve">vaikų pažangos ir pasiekimų vertinimo.  </w:t>
      </w:r>
      <w:r w:rsidR="00176D47">
        <w:rPr>
          <w:lang w:val="lt-LT"/>
        </w:rPr>
        <w:t>Aptarė</w:t>
      </w:r>
      <w:r w:rsidRPr="00176D47">
        <w:rPr>
          <w:lang w:val="lt-LT"/>
        </w:rPr>
        <w:t xml:space="preserve"> lopšelio-d</w:t>
      </w:r>
      <w:r w:rsidR="00176D47">
        <w:rPr>
          <w:lang w:val="lt-LT"/>
        </w:rPr>
        <w:t xml:space="preserve">arželio veiklos išorės vertinimo </w:t>
      </w:r>
      <w:r w:rsidR="0061458D">
        <w:rPr>
          <w:lang w:val="lt-LT"/>
        </w:rPr>
        <w:t>išvadas ir parengė priemonių planą tobulintinoms sritims stiprinti.</w:t>
      </w:r>
    </w:p>
    <w:p w:rsidR="00B85AC5" w:rsidRPr="00176D47" w:rsidRDefault="00B85AC5" w:rsidP="00B85AC5">
      <w:pPr>
        <w:ind w:firstLine="851"/>
        <w:jc w:val="both"/>
        <w:rPr>
          <w:lang w:val="lt-LT"/>
        </w:rPr>
      </w:pPr>
      <w:r w:rsidRPr="00176D47">
        <w:rPr>
          <w:lang w:val="lt-LT"/>
        </w:rPr>
        <w:lastRenderedPageBreak/>
        <w:t xml:space="preserve">Lopšelyje-darželyje veikia Metodinė taryba. Ji nustatė pedagogų metodinės veiklos prioritetus, pedagogų kvalifikacijos tobulinimo poreikius, inicijavo pedagoginių inovacijų diegimą lopšelyje-darželyje, teikė lopšelio-darželio direktoriui siūlymus dėl ugdymo turinio </w:t>
      </w:r>
      <w:r w:rsidR="00770667">
        <w:rPr>
          <w:lang w:val="lt-LT"/>
        </w:rPr>
        <w:t xml:space="preserve">planavimo </w:t>
      </w:r>
      <w:r w:rsidRPr="00176D47">
        <w:rPr>
          <w:lang w:val="lt-LT"/>
        </w:rPr>
        <w:t xml:space="preserve">ir </w:t>
      </w:r>
      <w:r w:rsidR="00770667">
        <w:rPr>
          <w:lang w:val="lt-LT"/>
        </w:rPr>
        <w:t>vaikų pasiekimų vertinimo</w:t>
      </w:r>
      <w:r w:rsidR="003465DD">
        <w:rPr>
          <w:lang w:val="lt-LT"/>
        </w:rPr>
        <w:t>, kolegialaus grįžtamojo ryšio diegimo.</w:t>
      </w:r>
      <w:r w:rsidRPr="00176D47">
        <w:rPr>
          <w:lang w:val="lt-LT"/>
        </w:rPr>
        <w:t xml:space="preserve"> </w:t>
      </w:r>
    </w:p>
    <w:p w:rsidR="00F40E7A" w:rsidRPr="0073524A" w:rsidRDefault="00F40E7A" w:rsidP="00F40E7A">
      <w:pPr>
        <w:jc w:val="center"/>
        <w:rPr>
          <w:b/>
          <w:lang w:val="lt-LT"/>
        </w:rPr>
      </w:pPr>
    </w:p>
    <w:p w:rsidR="00BB1BB6" w:rsidRPr="0073524A" w:rsidRDefault="00F40E7A" w:rsidP="00F40E7A">
      <w:pPr>
        <w:jc w:val="center"/>
        <w:rPr>
          <w:b/>
          <w:lang w:val="lt-LT"/>
        </w:rPr>
      </w:pPr>
      <w:r w:rsidRPr="0073524A">
        <w:rPr>
          <w:b/>
          <w:lang w:val="lt-LT"/>
        </w:rPr>
        <w:t>Mokyklos vadovai</w:t>
      </w:r>
    </w:p>
    <w:p w:rsidR="00C2671D" w:rsidRPr="0073524A" w:rsidRDefault="00C2671D" w:rsidP="00F40E7A">
      <w:pPr>
        <w:jc w:val="center"/>
        <w:rPr>
          <w:b/>
          <w:lang w:val="lt-LT"/>
        </w:rPr>
      </w:pPr>
    </w:p>
    <w:p w:rsidR="00FB56F9" w:rsidRPr="00C73CE2" w:rsidRDefault="00FB56F9" w:rsidP="00FB56F9">
      <w:pPr>
        <w:ind w:firstLine="851"/>
        <w:jc w:val="both"/>
        <w:rPr>
          <w:color w:val="000000" w:themeColor="text1"/>
          <w:lang w:val="lt-LT"/>
        </w:rPr>
      </w:pPr>
      <w:r w:rsidRPr="0073524A">
        <w:rPr>
          <w:lang w:val="lt-LT"/>
        </w:rPr>
        <w:t xml:space="preserve">Direktorė – Vitalija Vitkauskienė, </w:t>
      </w:r>
      <w:r w:rsidRPr="00C73CE2">
        <w:rPr>
          <w:color w:val="000000" w:themeColor="text1"/>
          <w:lang w:val="lt-LT"/>
        </w:rPr>
        <w:t>aukštasis universitetinis išsilavinimas</w:t>
      </w:r>
      <w:r w:rsidR="00896E33" w:rsidRPr="00C73CE2">
        <w:rPr>
          <w:color w:val="000000" w:themeColor="text1"/>
          <w:lang w:val="lt-LT"/>
        </w:rPr>
        <w:t>, magistro laipsnis.</w:t>
      </w:r>
    </w:p>
    <w:p w:rsidR="00C2671D" w:rsidRDefault="00FB56F9" w:rsidP="00A647D8">
      <w:pPr>
        <w:ind w:firstLine="851"/>
        <w:jc w:val="both"/>
        <w:rPr>
          <w:lang w:val="lt-LT"/>
        </w:rPr>
      </w:pPr>
      <w:r w:rsidRPr="0073524A">
        <w:rPr>
          <w:lang w:val="lt-LT"/>
        </w:rPr>
        <w:t>Direktoriaus pavaduotoja ugdymui – Vilma Masionienė, aukštasis universitetinis išsilavinimas</w:t>
      </w:r>
      <w:r w:rsidR="00A647D8" w:rsidRPr="0073524A">
        <w:rPr>
          <w:lang w:val="lt-LT"/>
        </w:rPr>
        <w:t>.</w:t>
      </w:r>
    </w:p>
    <w:p w:rsidR="00052BD8" w:rsidRDefault="00052BD8" w:rsidP="00052BD8">
      <w:pPr>
        <w:ind w:firstLine="851"/>
        <w:jc w:val="both"/>
        <w:rPr>
          <w:lang w:val="lt-LT"/>
        </w:rPr>
      </w:pPr>
      <w:r>
        <w:rPr>
          <w:lang w:val="lt-LT"/>
        </w:rPr>
        <w:t>Direktoriaus pavaduotoja ūkiui</w:t>
      </w:r>
      <w:r w:rsidRPr="0073524A">
        <w:rPr>
          <w:lang w:val="lt-LT"/>
        </w:rPr>
        <w:t xml:space="preserve"> – </w:t>
      </w:r>
      <w:r>
        <w:rPr>
          <w:lang w:val="lt-LT"/>
        </w:rPr>
        <w:t>Ilona Matulevičienė</w:t>
      </w:r>
      <w:r w:rsidRPr="0073524A">
        <w:rPr>
          <w:lang w:val="lt-LT"/>
        </w:rPr>
        <w:t xml:space="preserve">, </w:t>
      </w:r>
      <w:r>
        <w:rPr>
          <w:lang w:val="lt-LT"/>
        </w:rPr>
        <w:t>aukštesnysis</w:t>
      </w:r>
      <w:r w:rsidRPr="0073524A">
        <w:rPr>
          <w:lang w:val="lt-LT"/>
        </w:rPr>
        <w:t xml:space="preserve"> išsilavinimas.</w:t>
      </w:r>
    </w:p>
    <w:p w:rsidR="00052BD8" w:rsidRDefault="00052BD8" w:rsidP="00A647D8">
      <w:pPr>
        <w:ind w:firstLine="851"/>
        <w:jc w:val="both"/>
        <w:rPr>
          <w:lang w:val="lt-LT"/>
        </w:rPr>
      </w:pPr>
    </w:p>
    <w:p w:rsidR="005E22CF" w:rsidRPr="000E4510" w:rsidRDefault="000E4510" w:rsidP="005E22CF">
      <w:pPr>
        <w:jc w:val="center"/>
        <w:rPr>
          <w:b/>
          <w:lang w:val="lt-LT"/>
        </w:rPr>
      </w:pPr>
      <w:r w:rsidRPr="000E4510">
        <w:rPr>
          <w:b/>
          <w:lang w:val="lt-LT"/>
        </w:rPr>
        <w:t xml:space="preserve">Vadovų komandos indėlis </w:t>
      </w:r>
    </w:p>
    <w:p w:rsidR="002941F3" w:rsidRPr="000E4510" w:rsidRDefault="002941F3" w:rsidP="005E22CF">
      <w:pPr>
        <w:jc w:val="center"/>
        <w:rPr>
          <w:b/>
          <w:lang w:val="lt-LT"/>
        </w:rPr>
      </w:pPr>
    </w:p>
    <w:p w:rsidR="005E22CF" w:rsidRPr="000E4510" w:rsidRDefault="001D2BFD" w:rsidP="00A647D8">
      <w:pPr>
        <w:ind w:firstLine="851"/>
        <w:jc w:val="both"/>
        <w:rPr>
          <w:lang w:val="lt-LT"/>
        </w:rPr>
      </w:pPr>
      <w:r w:rsidRPr="000E4510">
        <w:rPr>
          <w:lang w:val="lt-LT"/>
        </w:rPr>
        <w:t>Įvyko</w:t>
      </w:r>
      <w:r w:rsidR="002941F3" w:rsidRPr="000E4510">
        <w:rPr>
          <w:lang w:val="lt-LT"/>
        </w:rPr>
        <w:t xml:space="preserve"> ženklūs </w:t>
      </w:r>
      <w:r w:rsidRPr="000E4510">
        <w:rPr>
          <w:lang w:val="lt-LT"/>
        </w:rPr>
        <w:t xml:space="preserve">kokybiniai </w:t>
      </w:r>
      <w:r w:rsidR="002941F3" w:rsidRPr="000E4510">
        <w:rPr>
          <w:lang w:val="lt-LT"/>
        </w:rPr>
        <w:t>p</w:t>
      </w:r>
      <w:r w:rsidRPr="000E4510">
        <w:rPr>
          <w:lang w:val="lt-LT"/>
        </w:rPr>
        <w:t xml:space="preserve">okyčiai ugdymo </w:t>
      </w:r>
      <w:r w:rsidR="000E4510" w:rsidRPr="000E4510">
        <w:rPr>
          <w:lang w:val="lt-LT"/>
        </w:rPr>
        <w:t>ir  ugdymo aplinkos tobulinimo srityse</w:t>
      </w:r>
      <w:r w:rsidR="000E4510">
        <w:rPr>
          <w:lang w:val="lt-LT"/>
        </w:rPr>
        <w:t xml:space="preserve">: </w:t>
      </w:r>
      <w:r w:rsidRPr="000E4510">
        <w:rPr>
          <w:lang w:val="lt-LT"/>
        </w:rPr>
        <w:t>suburta besimokanti bendruomenė, taikomos inovatyvios ugdymo strategijos, padidėjo tėvų įtrauktis į bendruomenės gyvenimą,</w:t>
      </w:r>
      <w:r w:rsidR="005D6723" w:rsidRPr="000E4510">
        <w:rPr>
          <w:lang w:val="lt-LT"/>
        </w:rPr>
        <w:t xml:space="preserve"> siūlomos įvairesnės </w:t>
      </w:r>
      <w:r w:rsidR="000E4510">
        <w:rPr>
          <w:lang w:val="lt-LT"/>
        </w:rPr>
        <w:t>kitų švietimo tiekėjų organizuojamos</w:t>
      </w:r>
      <w:r w:rsidR="005D6723" w:rsidRPr="000E4510">
        <w:rPr>
          <w:lang w:val="lt-LT"/>
        </w:rPr>
        <w:t xml:space="preserve"> veiklos</w:t>
      </w:r>
      <w:r w:rsidRPr="000E4510">
        <w:rPr>
          <w:lang w:val="lt-LT"/>
        </w:rPr>
        <w:t>.</w:t>
      </w:r>
    </w:p>
    <w:p w:rsidR="00061032" w:rsidRPr="0073524A" w:rsidRDefault="00061032" w:rsidP="00BB1BB6">
      <w:pPr>
        <w:rPr>
          <w:color w:val="FF0000"/>
          <w:lang w:val="lt-LT"/>
        </w:rPr>
      </w:pPr>
    </w:p>
    <w:p w:rsidR="00BB1BB6" w:rsidRPr="00CF54A8" w:rsidRDefault="00CF54A8" w:rsidP="00CF54A8">
      <w:pPr>
        <w:jc w:val="center"/>
        <w:rPr>
          <w:b/>
          <w:lang w:val="lt-LT"/>
        </w:rPr>
      </w:pPr>
      <w:r w:rsidRPr="00CF54A8">
        <w:rPr>
          <w:b/>
          <w:lang w:val="lt-LT"/>
        </w:rPr>
        <w:t>Veiklos kokybės vertinimas</w:t>
      </w:r>
    </w:p>
    <w:p w:rsidR="00BB1BB6" w:rsidRPr="0073524A" w:rsidRDefault="00BB1BB6" w:rsidP="00BB1BB6">
      <w:pPr>
        <w:jc w:val="center"/>
        <w:rPr>
          <w:b/>
          <w:lang w:val="lt-LT"/>
        </w:rPr>
      </w:pPr>
    </w:p>
    <w:p w:rsidR="00012141" w:rsidRPr="00012141" w:rsidRDefault="00B44421" w:rsidP="00012141">
      <w:pPr>
        <w:autoSpaceDN w:val="0"/>
        <w:ind w:firstLine="851"/>
        <w:jc w:val="both"/>
        <w:textAlignment w:val="baseline"/>
        <w:rPr>
          <w:bCs/>
          <w:lang w:val="lt-LT"/>
        </w:rPr>
      </w:pPr>
      <w:r w:rsidRPr="00012141">
        <w:rPr>
          <w:lang w:val="lt-LT"/>
        </w:rPr>
        <w:t>V</w:t>
      </w:r>
      <w:r w:rsidR="00BB1BB6" w:rsidRPr="00012141">
        <w:rPr>
          <w:lang w:val="lt-LT"/>
        </w:rPr>
        <w:t xml:space="preserve">eiklos </w:t>
      </w:r>
      <w:r w:rsidR="00B33F78" w:rsidRPr="00012141">
        <w:rPr>
          <w:lang w:val="lt-LT"/>
        </w:rPr>
        <w:t xml:space="preserve">kokybės </w:t>
      </w:r>
      <w:r w:rsidR="00BB1BB6" w:rsidRPr="00012141">
        <w:rPr>
          <w:lang w:val="lt-LT"/>
        </w:rPr>
        <w:t xml:space="preserve">išorinis vertinimas </w:t>
      </w:r>
      <w:r w:rsidRPr="00012141">
        <w:rPr>
          <w:lang w:val="lt-LT"/>
        </w:rPr>
        <w:t>lopšelyje-darželyje</w:t>
      </w:r>
      <w:r w:rsidR="00BB1BB6" w:rsidRPr="00012141">
        <w:rPr>
          <w:lang w:val="lt-LT"/>
        </w:rPr>
        <w:t xml:space="preserve"> </w:t>
      </w:r>
      <w:r w:rsidR="00B33F78" w:rsidRPr="00012141">
        <w:rPr>
          <w:lang w:val="lt-LT"/>
        </w:rPr>
        <w:t xml:space="preserve">vyko 2017 m. gruodžio </w:t>
      </w:r>
      <w:r w:rsidRPr="00012141">
        <w:rPr>
          <w:lang w:val="lt-LT"/>
        </w:rPr>
        <w:t>mėnesį</w:t>
      </w:r>
      <w:r w:rsidR="00B33F78" w:rsidRPr="00012141">
        <w:rPr>
          <w:lang w:val="lt-LT"/>
        </w:rPr>
        <w:t xml:space="preserve">. </w:t>
      </w:r>
      <w:r w:rsidRPr="00012141">
        <w:rPr>
          <w:lang w:val="lt-LT"/>
        </w:rPr>
        <w:t>Metų pradžioje buvo parengtas ataskaitoje įvardintų tobulintinų ikimokyklinio ugdymo veiklos as</w:t>
      </w:r>
      <w:r w:rsidR="00012141">
        <w:rPr>
          <w:lang w:val="lt-LT"/>
        </w:rPr>
        <w:t>pektų stiprinimo priemonių planas. Jį įgyvendinant į</w:t>
      </w:r>
      <w:r w:rsidR="00012141" w:rsidRPr="00012141">
        <w:rPr>
          <w:lang w:val="lt-LT"/>
        </w:rPr>
        <w:t xml:space="preserve"> ugdomąją</w:t>
      </w:r>
      <w:r w:rsidR="00012141" w:rsidRPr="00012141">
        <w:rPr>
          <w:bCs/>
          <w:lang w:val="lt-LT"/>
        </w:rPr>
        <w:t xml:space="preserve"> veiklą dažniau įtraukiamos informacines technologijos, interaktyviosios knygelės, kitos šiuolaikinės priemonės. </w:t>
      </w:r>
      <w:r w:rsidR="00012141">
        <w:rPr>
          <w:bCs/>
          <w:lang w:val="lt-LT"/>
        </w:rPr>
        <w:t>Organizuoti mokymai ped</w:t>
      </w:r>
      <w:r w:rsidR="00012141" w:rsidRPr="00012141">
        <w:rPr>
          <w:bCs/>
          <w:lang w:val="lt-LT"/>
        </w:rPr>
        <w:t>agogams ugdymo turinio planavimo</w:t>
      </w:r>
      <w:r w:rsidR="00012141">
        <w:rPr>
          <w:bCs/>
          <w:lang w:val="lt-LT"/>
        </w:rPr>
        <w:t>, veiklos įsivertinimo</w:t>
      </w:r>
      <w:r w:rsidR="00012141" w:rsidRPr="00012141">
        <w:rPr>
          <w:bCs/>
          <w:lang w:val="lt-LT"/>
        </w:rPr>
        <w:t xml:space="preserve"> t</w:t>
      </w:r>
      <w:r w:rsidR="00012141">
        <w:rPr>
          <w:bCs/>
          <w:lang w:val="lt-LT"/>
        </w:rPr>
        <w:t>emomis</w:t>
      </w:r>
      <w:r w:rsidR="00012141" w:rsidRPr="00012141">
        <w:rPr>
          <w:bCs/>
          <w:lang w:val="lt-LT"/>
        </w:rPr>
        <w:t xml:space="preserve">. Atnaujintas </w:t>
      </w:r>
      <w:r w:rsidR="00C73CE2">
        <w:rPr>
          <w:bCs/>
          <w:lang w:val="lt-LT"/>
        </w:rPr>
        <w:t xml:space="preserve">vaikų </w:t>
      </w:r>
      <w:r w:rsidR="00A50C5A">
        <w:rPr>
          <w:bCs/>
          <w:lang w:val="lt-LT"/>
        </w:rPr>
        <w:t xml:space="preserve">pažangos ir </w:t>
      </w:r>
      <w:r w:rsidR="00C73CE2">
        <w:rPr>
          <w:bCs/>
          <w:lang w:val="lt-LT"/>
        </w:rPr>
        <w:t>pasiekimų vertinimo aprašas</w:t>
      </w:r>
      <w:r w:rsidR="00012141" w:rsidRPr="00012141">
        <w:rPr>
          <w:bCs/>
          <w:lang w:val="lt-LT"/>
        </w:rPr>
        <w:t>, susitarta dėl konkrečių vaikų pažangos stebėjimo būdų, fiksavimo formų ir terminų; vaikų</w:t>
      </w:r>
      <w:r w:rsidR="00A50C5A">
        <w:rPr>
          <w:bCs/>
          <w:lang w:val="lt-LT"/>
        </w:rPr>
        <w:t xml:space="preserve"> pažangos ir </w:t>
      </w:r>
      <w:r w:rsidR="00012141" w:rsidRPr="00012141">
        <w:rPr>
          <w:bCs/>
          <w:lang w:val="lt-LT"/>
        </w:rPr>
        <w:t xml:space="preserve"> pasiekimų įsivertinimo būdų ir formų. Vestos ir stebėtos atviras veiklos ir dalintasi vaiko daromos pažangos vertinimo sistemos įgyvendinimo ugdymo procese patirtimi.</w:t>
      </w:r>
      <w:r w:rsidR="00915C35">
        <w:rPr>
          <w:bCs/>
          <w:lang w:val="lt-LT"/>
        </w:rPr>
        <w:t xml:space="preserve"> </w:t>
      </w:r>
    </w:p>
    <w:p w:rsidR="00012141" w:rsidRPr="00012141" w:rsidRDefault="00012141" w:rsidP="00012141">
      <w:pPr>
        <w:autoSpaceDN w:val="0"/>
        <w:jc w:val="both"/>
        <w:textAlignment w:val="baseline"/>
        <w:rPr>
          <w:bCs/>
          <w:lang w:val="lt-LT"/>
        </w:rPr>
      </w:pPr>
    </w:p>
    <w:p w:rsidR="004331D5" w:rsidRPr="00B33F78" w:rsidRDefault="004331D5" w:rsidP="00BB1BB6">
      <w:pPr>
        <w:ind w:firstLine="851"/>
        <w:jc w:val="both"/>
        <w:rPr>
          <w:lang w:val="lt-LT"/>
        </w:rPr>
      </w:pPr>
    </w:p>
    <w:p w:rsidR="00BB1BB6" w:rsidRPr="0073524A" w:rsidRDefault="00BB1BB6" w:rsidP="0004167C">
      <w:pPr>
        <w:jc w:val="center"/>
        <w:rPr>
          <w:lang w:val="lt-LT"/>
        </w:rPr>
      </w:pPr>
      <w:r w:rsidRPr="0073524A">
        <w:rPr>
          <w:b/>
          <w:lang w:val="lt-LT"/>
        </w:rPr>
        <w:t>Socialiniai partneriai</w:t>
      </w:r>
      <w:r w:rsidRPr="0073524A">
        <w:rPr>
          <w:lang w:val="lt-LT"/>
        </w:rPr>
        <w:t xml:space="preserve"> </w:t>
      </w:r>
    </w:p>
    <w:p w:rsidR="00BB1BB6" w:rsidRPr="0073524A" w:rsidRDefault="00BB1BB6" w:rsidP="00BB1BB6">
      <w:pPr>
        <w:ind w:firstLine="900"/>
        <w:jc w:val="center"/>
        <w:rPr>
          <w:lang w:val="lt-LT"/>
        </w:rPr>
      </w:pPr>
    </w:p>
    <w:p w:rsidR="00066FA8" w:rsidRPr="00066FA8" w:rsidRDefault="00061032" w:rsidP="00066FA8">
      <w:pPr>
        <w:ind w:firstLine="851"/>
        <w:jc w:val="both"/>
        <w:rPr>
          <w:lang w:val="lt-LT"/>
        </w:rPr>
      </w:pPr>
      <w:r w:rsidRPr="0073524A">
        <w:rPr>
          <w:lang w:val="lt-LT"/>
        </w:rPr>
        <w:t>Alytaus lopšelis-darže</w:t>
      </w:r>
      <w:r w:rsidR="00066FA8">
        <w:rPr>
          <w:lang w:val="lt-LT"/>
        </w:rPr>
        <w:t>l</w:t>
      </w:r>
      <w:r w:rsidR="00A50C5A">
        <w:rPr>
          <w:lang w:val="lt-LT"/>
        </w:rPr>
        <w:t>is „Du gaideliai“, organizuodamas</w:t>
      </w:r>
      <w:r w:rsidRPr="0073524A">
        <w:rPr>
          <w:lang w:val="lt-LT"/>
        </w:rPr>
        <w:t xml:space="preserve"> ugdomąją veiklą</w:t>
      </w:r>
      <w:r w:rsidR="00A50C5A">
        <w:rPr>
          <w:lang w:val="lt-LT"/>
        </w:rPr>
        <w:t xml:space="preserve"> priešmokyklinio ugdymo grupių vaikams</w:t>
      </w:r>
      <w:r w:rsidRPr="0073524A">
        <w:rPr>
          <w:lang w:val="lt-LT"/>
        </w:rPr>
        <w:t>, glaudžiai bendrada</w:t>
      </w:r>
      <w:r w:rsidR="006010B0">
        <w:rPr>
          <w:lang w:val="lt-LT"/>
        </w:rPr>
        <w:t>rbiavo</w:t>
      </w:r>
      <w:r w:rsidR="00066FA8">
        <w:rPr>
          <w:lang w:val="lt-LT"/>
        </w:rPr>
        <w:t xml:space="preserve"> su Vidzgirio pagrindine mokykla ir</w:t>
      </w:r>
      <w:r w:rsidR="00816509">
        <w:rPr>
          <w:lang w:val="lt-LT"/>
        </w:rPr>
        <w:t xml:space="preserve"> „Drevinuko“ </w:t>
      </w:r>
      <w:r w:rsidRPr="0073524A">
        <w:rPr>
          <w:lang w:val="lt-LT"/>
        </w:rPr>
        <w:t>mokykla</w:t>
      </w:r>
      <w:r w:rsidR="0018011B">
        <w:rPr>
          <w:lang w:val="lt-LT"/>
        </w:rPr>
        <w:t>-darželiu</w:t>
      </w:r>
      <w:r w:rsidRPr="0073524A">
        <w:rPr>
          <w:lang w:val="lt-LT"/>
        </w:rPr>
        <w:t xml:space="preserve">. </w:t>
      </w:r>
      <w:r w:rsidRPr="00066FA8">
        <w:rPr>
          <w:lang w:val="lt-LT"/>
        </w:rPr>
        <w:t>Vaikų sveikatos ugdymo klausimais bendradarbia</w:t>
      </w:r>
      <w:r w:rsidR="006010B0">
        <w:rPr>
          <w:lang w:val="lt-LT"/>
        </w:rPr>
        <w:t>vo</w:t>
      </w:r>
      <w:r w:rsidRPr="00066FA8">
        <w:rPr>
          <w:lang w:val="lt-LT"/>
        </w:rPr>
        <w:t xml:space="preserve"> su Alytaus miesto savivaldybės visuomenės sveikatos biuru. Specialiosios pedagoginės ir psichologinės pagalbos vaikams teikimo klausimais bendradarbia</w:t>
      </w:r>
      <w:r w:rsidR="006010B0">
        <w:rPr>
          <w:lang w:val="lt-LT"/>
        </w:rPr>
        <w:t>vo</w:t>
      </w:r>
      <w:r w:rsidRPr="00066FA8">
        <w:rPr>
          <w:lang w:val="lt-LT"/>
        </w:rPr>
        <w:t xml:space="preserve"> su Alytaus miesto pedagogine psichologine tarnyba. </w:t>
      </w:r>
      <w:r w:rsidR="00066FA8">
        <w:rPr>
          <w:lang w:val="lt-LT"/>
        </w:rPr>
        <w:t xml:space="preserve">Įgyvendinant </w:t>
      </w:r>
      <w:r w:rsidR="00E26317">
        <w:rPr>
          <w:lang w:val="lt-LT"/>
        </w:rPr>
        <w:t xml:space="preserve">sveikatos ugdymo ir stiprinimo </w:t>
      </w:r>
      <w:r w:rsidR="00066FA8">
        <w:rPr>
          <w:lang w:val="lt-LT"/>
        </w:rPr>
        <w:t>projektą „Sveikatiada“</w:t>
      </w:r>
      <w:r w:rsidR="00A50C5A">
        <w:rPr>
          <w:lang w:val="lt-LT"/>
        </w:rPr>
        <w:t>,</w:t>
      </w:r>
      <w:r w:rsidR="00066FA8">
        <w:rPr>
          <w:lang w:val="lt-LT"/>
        </w:rPr>
        <w:t xml:space="preserve"> pasirašyta bendradarbiavimo sutartis su VŠĮ „Tikra mityba“. </w:t>
      </w:r>
      <w:r w:rsidRPr="00066FA8">
        <w:rPr>
          <w:lang w:val="lt-LT"/>
        </w:rPr>
        <w:t>Pad</w:t>
      </w:r>
      <w:r w:rsidR="00066FA8">
        <w:rPr>
          <w:lang w:val="lt-LT"/>
        </w:rPr>
        <w:t>edant</w:t>
      </w:r>
      <w:r w:rsidRPr="00066FA8">
        <w:rPr>
          <w:lang w:val="lt-LT"/>
        </w:rPr>
        <w:t xml:space="preserve"> šeimoms, </w:t>
      </w:r>
      <w:r w:rsidR="00066FA8" w:rsidRPr="00066FA8">
        <w:rPr>
          <w:lang w:val="lt-LT"/>
        </w:rPr>
        <w:t>kurioms taikoma atvejo vadyba,</w:t>
      </w:r>
      <w:r w:rsidR="00066FA8">
        <w:rPr>
          <w:lang w:val="lt-LT"/>
        </w:rPr>
        <w:t xml:space="preserve"> </w:t>
      </w:r>
      <w:r w:rsidR="006010B0">
        <w:rPr>
          <w:lang w:val="lt-LT"/>
        </w:rPr>
        <w:t xml:space="preserve">vyko </w:t>
      </w:r>
      <w:r w:rsidR="00066FA8">
        <w:rPr>
          <w:lang w:val="lt-LT"/>
        </w:rPr>
        <w:t>bendradarbia</w:t>
      </w:r>
      <w:r w:rsidR="006010B0">
        <w:rPr>
          <w:lang w:val="lt-LT"/>
        </w:rPr>
        <w:t>vimas</w:t>
      </w:r>
      <w:r w:rsidRPr="00066FA8">
        <w:rPr>
          <w:lang w:val="lt-LT"/>
        </w:rPr>
        <w:t xml:space="preserve"> su Alytaus miesto socialinių paslaugų centru. </w:t>
      </w:r>
      <w:r w:rsidR="00066FA8">
        <w:rPr>
          <w:lang w:val="lt-LT"/>
        </w:rPr>
        <w:t>Įgyvendinant Socialinės apsaugos ir darbo ministerijos finansuotą projektą „Atrask save“</w:t>
      </w:r>
      <w:r w:rsidR="00A50C5A">
        <w:rPr>
          <w:lang w:val="lt-LT"/>
        </w:rPr>
        <w:t xml:space="preserve">, </w:t>
      </w:r>
      <w:r w:rsidR="00066FA8">
        <w:rPr>
          <w:lang w:val="lt-LT"/>
        </w:rPr>
        <w:t xml:space="preserve">pasirašyta bendradarbiavimo sutartis su </w:t>
      </w:r>
      <w:r w:rsidR="00066FA8" w:rsidRPr="00066FA8">
        <w:rPr>
          <w:lang w:val="lt-LT"/>
        </w:rPr>
        <w:t xml:space="preserve">UAB „ETKC“ studentų praktinio mokymo tikslais. </w:t>
      </w:r>
      <w:r w:rsidR="00A50C5A">
        <w:rPr>
          <w:lang w:val="lt-LT"/>
        </w:rPr>
        <w:t xml:space="preserve"> S</w:t>
      </w:r>
      <w:r w:rsidR="00A50C5A" w:rsidRPr="00066FA8">
        <w:rPr>
          <w:lang w:val="lt-LT"/>
        </w:rPr>
        <w:t>ocialiai remiamų asmenų įdarbinimo tikslais</w:t>
      </w:r>
      <w:r w:rsidR="00A50C5A">
        <w:rPr>
          <w:lang w:val="lt-LT"/>
        </w:rPr>
        <w:t xml:space="preserve"> bendradarbiavome su </w:t>
      </w:r>
      <w:r w:rsidR="00066FA8" w:rsidRPr="00066FA8">
        <w:rPr>
          <w:lang w:val="lt-LT"/>
        </w:rPr>
        <w:t>Alytaus miesto savivaldybės administracij</w:t>
      </w:r>
      <w:r w:rsidR="00A50C5A">
        <w:rPr>
          <w:lang w:val="lt-LT"/>
        </w:rPr>
        <w:t>os socialinės paramos skyriumi.</w:t>
      </w:r>
    </w:p>
    <w:p w:rsidR="00F40E7A" w:rsidRPr="005564BC" w:rsidRDefault="00F40E7A" w:rsidP="00BB1BB6">
      <w:pPr>
        <w:jc w:val="center"/>
        <w:rPr>
          <w:b/>
          <w:color w:val="FF0000"/>
          <w:lang w:val="lt-LT"/>
        </w:rPr>
      </w:pPr>
    </w:p>
    <w:p w:rsidR="00BB1BB6" w:rsidRPr="0018011B" w:rsidRDefault="00F40E7A" w:rsidP="00BB1BB6">
      <w:pPr>
        <w:jc w:val="center"/>
        <w:rPr>
          <w:b/>
          <w:lang w:val="lt-LT"/>
        </w:rPr>
      </w:pPr>
      <w:r w:rsidRPr="0018011B">
        <w:rPr>
          <w:b/>
          <w:lang w:val="lt-LT"/>
        </w:rPr>
        <w:t>Kiti projektai ir programos</w:t>
      </w:r>
    </w:p>
    <w:p w:rsidR="005C16CA" w:rsidRPr="0073524A" w:rsidRDefault="005C16CA" w:rsidP="00F40E7A">
      <w:pPr>
        <w:ind w:left="851"/>
        <w:jc w:val="both"/>
        <w:rPr>
          <w:i/>
          <w:lang w:val="lt-LT"/>
        </w:rPr>
      </w:pPr>
    </w:p>
    <w:p w:rsidR="005C16CA" w:rsidRPr="0073524A" w:rsidRDefault="00611D8A" w:rsidP="005C16CA">
      <w:pPr>
        <w:ind w:firstLine="851"/>
        <w:jc w:val="both"/>
        <w:rPr>
          <w:lang w:val="lt-LT"/>
        </w:rPr>
      </w:pPr>
      <w:r>
        <w:rPr>
          <w:lang w:val="lt-LT"/>
        </w:rPr>
        <w:t>L</w:t>
      </w:r>
      <w:r w:rsidR="005C16CA" w:rsidRPr="0073524A">
        <w:rPr>
          <w:lang w:val="lt-LT"/>
        </w:rPr>
        <w:t xml:space="preserve">opšelio-darželio auklėtojos su ugdytiniais dalyvauja ekologiniame projekte „Mano žalioji palangė“. Lopšelio-darželio dviejų grupių auklėtojos kartu su ugdytiniais </w:t>
      </w:r>
      <w:r w:rsidR="007B26BB">
        <w:rPr>
          <w:lang w:val="lt-LT"/>
        </w:rPr>
        <w:t>aktyviai dalyvavo</w:t>
      </w:r>
      <w:r w:rsidR="005C16CA" w:rsidRPr="0073524A">
        <w:rPr>
          <w:lang w:val="lt-LT"/>
        </w:rPr>
        <w:t xml:space="preserve"> ekologinėje iniciatyvoje „Žalia pė</w:t>
      </w:r>
      <w:r w:rsidR="007B26BB">
        <w:rPr>
          <w:lang w:val="lt-LT"/>
        </w:rPr>
        <w:t>da“. V</w:t>
      </w:r>
      <w:r>
        <w:rPr>
          <w:lang w:val="lt-LT"/>
        </w:rPr>
        <w:t>ykdydami projektą</w:t>
      </w:r>
      <w:r w:rsidR="005C16CA" w:rsidRPr="0073524A">
        <w:rPr>
          <w:lang w:val="lt-LT"/>
        </w:rPr>
        <w:t xml:space="preserve"> </w:t>
      </w:r>
      <w:r w:rsidR="007B26BB">
        <w:rPr>
          <w:lang w:val="lt-LT"/>
        </w:rPr>
        <w:t xml:space="preserve">vaikai </w:t>
      </w:r>
      <w:r w:rsidR="00F63DCB">
        <w:rPr>
          <w:lang w:val="lt-LT"/>
        </w:rPr>
        <w:t>sėjo, sodino</w:t>
      </w:r>
      <w:r w:rsidR="00170ACC">
        <w:rPr>
          <w:lang w:val="lt-LT"/>
        </w:rPr>
        <w:t xml:space="preserve"> </w:t>
      </w:r>
      <w:r>
        <w:rPr>
          <w:lang w:val="lt-LT"/>
        </w:rPr>
        <w:t xml:space="preserve">ir </w:t>
      </w:r>
      <w:r w:rsidR="00F63DCB">
        <w:rPr>
          <w:lang w:val="lt-LT"/>
        </w:rPr>
        <w:t>augino</w:t>
      </w:r>
      <w:r w:rsidR="00170ACC">
        <w:rPr>
          <w:lang w:val="lt-LT"/>
        </w:rPr>
        <w:t xml:space="preserve"> vaistažoles, gėles, daržoves.</w:t>
      </w:r>
      <w:r w:rsidR="005C16CA" w:rsidRPr="0073524A">
        <w:rPr>
          <w:lang w:val="lt-LT"/>
        </w:rPr>
        <w:t xml:space="preserve"> Šią iniciatyvą rėmė UAB agrofirma „Sėklos“, parduotuvių tinklas „Žalia stotelė“.</w:t>
      </w:r>
    </w:p>
    <w:p w:rsidR="005C16CA" w:rsidRPr="00FA6D7E" w:rsidRDefault="005C16CA" w:rsidP="005C16CA">
      <w:pPr>
        <w:ind w:firstLine="851"/>
        <w:jc w:val="both"/>
        <w:rPr>
          <w:lang w:val="lt-LT"/>
        </w:rPr>
      </w:pPr>
      <w:r w:rsidRPr="0073524A">
        <w:rPr>
          <w:lang w:val="lt-LT"/>
        </w:rPr>
        <w:lastRenderedPageBreak/>
        <w:t>Priešmokyklinio ugdymo grupių vaikai dalyvavo interaktyviame respublikiniame pilietiškumo ugdymo pro</w:t>
      </w:r>
      <w:r w:rsidR="000D192A">
        <w:rPr>
          <w:lang w:val="lt-LT"/>
        </w:rPr>
        <w:t>jekte „Kaip surasti Lietuvą</w:t>
      </w:r>
      <w:r w:rsidRPr="0073524A">
        <w:rPr>
          <w:lang w:val="lt-LT"/>
        </w:rPr>
        <w:t xml:space="preserve">?“. </w:t>
      </w:r>
      <w:r w:rsidR="000D192A" w:rsidRPr="000D192A">
        <w:rPr>
          <w:lang w:val="lt-LT"/>
        </w:rPr>
        <w:t xml:space="preserve">Projekto tikslas – ugdyti ikimokyklinio amžiaus vaikų pilietiškumą bei tautinį ir kultūrinį tapatumą, patriotinius jausmus tėvynei, plėsti vaikų supratimą apie Lietuvą. </w:t>
      </w:r>
      <w:r w:rsidR="00FA6D7E" w:rsidRPr="00FA6D7E">
        <w:rPr>
          <w:lang w:val="lt-LT"/>
        </w:rPr>
        <w:t>Priešmokyklinukai</w:t>
      </w:r>
      <w:r w:rsidR="00FA6D7E">
        <w:rPr>
          <w:lang w:val="lt-LT"/>
        </w:rPr>
        <w:t>, įgyvendindami projektą,</w:t>
      </w:r>
      <w:r w:rsidR="00FA6D7E" w:rsidRPr="00FA6D7E">
        <w:rPr>
          <w:lang w:val="lt-LT"/>
        </w:rPr>
        <w:t xml:space="preserve"> keliavo po</w:t>
      </w:r>
      <w:r w:rsidRPr="00FA6D7E">
        <w:rPr>
          <w:lang w:val="lt-LT"/>
        </w:rPr>
        <w:t xml:space="preserve"> savo miestą</w:t>
      </w:r>
      <w:r w:rsidR="00FA6D7E" w:rsidRPr="00FA6D7E">
        <w:rPr>
          <w:lang w:val="lt-LT"/>
        </w:rPr>
        <w:t xml:space="preserve">, fotografavo </w:t>
      </w:r>
      <w:r w:rsidR="000D192A">
        <w:rPr>
          <w:lang w:val="lt-LT"/>
        </w:rPr>
        <w:t xml:space="preserve">jiems patikusias </w:t>
      </w:r>
      <w:r w:rsidR="00FA6D7E" w:rsidRPr="00FA6D7E">
        <w:rPr>
          <w:lang w:val="lt-LT"/>
        </w:rPr>
        <w:t>aplankytas vietas ir surengė nuotraukų parodą „Fotografuoju Alytų“</w:t>
      </w:r>
      <w:r w:rsidRPr="00FA6D7E">
        <w:rPr>
          <w:lang w:val="lt-LT"/>
        </w:rPr>
        <w:t xml:space="preserve">. </w:t>
      </w:r>
    </w:p>
    <w:p w:rsidR="005C16CA" w:rsidRDefault="005C16CA" w:rsidP="005C16CA">
      <w:pPr>
        <w:ind w:firstLine="851"/>
        <w:jc w:val="both"/>
        <w:rPr>
          <w:lang w:val="lt-LT"/>
        </w:rPr>
      </w:pPr>
      <w:r w:rsidRPr="0084181C">
        <w:rPr>
          <w:lang w:val="lt-LT"/>
        </w:rPr>
        <w:t xml:space="preserve"> </w:t>
      </w:r>
      <w:r w:rsidR="0084181C" w:rsidRPr="0084181C">
        <w:rPr>
          <w:lang w:val="lt-LT"/>
        </w:rPr>
        <w:t>L</w:t>
      </w:r>
      <w:r w:rsidRPr="0084181C">
        <w:rPr>
          <w:lang w:val="lt-LT"/>
        </w:rPr>
        <w:t xml:space="preserve">opšelio-darželio ugdytiniai dalyvavo respublikiniame ikimokyklinių ugdymo įstaigų prevenciniame projekte „Žaidimai moko“, kurį organizavo Kelmės rajono pedagoginė psichologinė tarnyba. Projekto tikslas - specialiųjų užduočių ir žaidimų pagalba lavinti penkiamečių, šešiamečių erdvės, regimąjį suvokimą, tikslinti ir tobulinti smulkiuosius (riešo, rankų pirštų) judesius. </w:t>
      </w:r>
    </w:p>
    <w:p w:rsidR="00586061" w:rsidRPr="00586061" w:rsidRDefault="0084181C" w:rsidP="005C16CA">
      <w:pPr>
        <w:ind w:firstLine="851"/>
        <w:jc w:val="both"/>
        <w:rPr>
          <w:lang w:val="lt-LT"/>
        </w:rPr>
      </w:pPr>
      <w:r w:rsidRPr="00586061">
        <w:rPr>
          <w:lang w:val="lt-LT"/>
        </w:rPr>
        <w:t>Priešmokyklinio ugdymo grupių vaikai įgyvendino Alytaus</w:t>
      </w:r>
      <w:r w:rsidR="00586061">
        <w:rPr>
          <w:lang w:val="lt-LT"/>
        </w:rPr>
        <w:t xml:space="preserve"> miesto savivaldybės finansuotą aplinkos apsaugos projektą</w:t>
      </w:r>
      <w:r w:rsidRPr="00586061">
        <w:rPr>
          <w:lang w:val="lt-LT"/>
        </w:rPr>
        <w:t xml:space="preserve"> „Sparnuočiai – mūsų draugai“.</w:t>
      </w:r>
      <w:r w:rsidR="00C976F2" w:rsidRPr="00586061">
        <w:rPr>
          <w:lang w:val="lt-LT"/>
        </w:rPr>
        <w:t xml:space="preserve"> </w:t>
      </w:r>
      <w:r w:rsidRPr="00586061">
        <w:rPr>
          <w:lang w:val="lt-LT"/>
        </w:rPr>
        <w:t>Ugdytiniai mokėsi pasigaminti lesalą paukščiams, globojo paukštelius žiemą</w:t>
      </w:r>
      <w:r w:rsidR="00C976F2" w:rsidRPr="00586061">
        <w:rPr>
          <w:lang w:val="lt-LT"/>
        </w:rPr>
        <w:t>.</w:t>
      </w:r>
      <w:r w:rsidRPr="00586061">
        <w:rPr>
          <w:lang w:val="lt-LT"/>
        </w:rPr>
        <w:t xml:space="preserve"> </w:t>
      </w:r>
      <w:r w:rsidR="00C976F2" w:rsidRPr="00586061">
        <w:rPr>
          <w:lang w:val="lt-LT"/>
        </w:rPr>
        <w:t>Rūpindamiesi paukščiais, vaikai mokėsi juos pažinti ir atskirti, dalyvaudami praktinėje veikloje, ugdėsi ekologinį sąmoningumą ir draugiškumą gamtai.</w:t>
      </w:r>
    </w:p>
    <w:p w:rsidR="0084181C" w:rsidRPr="00C80BB5" w:rsidRDefault="00C976F2" w:rsidP="005C16CA">
      <w:pPr>
        <w:ind w:firstLine="851"/>
        <w:jc w:val="both"/>
        <w:rPr>
          <w:lang w:val="lt-LT"/>
        </w:rPr>
      </w:pPr>
      <w:r w:rsidRPr="00C80BB5">
        <w:rPr>
          <w:lang w:val="lt-LT"/>
        </w:rPr>
        <w:t> </w:t>
      </w:r>
      <w:r w:rsidR="00586061" w:rsidRPr="00C80BB5">
        <w:rPr>
          <w:lang w:val="lt-LT"/>
        </w:rPr>
        <w:t>2018 metais lopšelyje-darželyje buvo įgyvendinamas Lietuvos futbolo federacijos, Goethe instituto ir Lietuvos masinio futbolo asociacijos ilgalaikės v</w:t>
      </w:r>
      <w:r w:rsidR="00A50C5A">
        <w:rPr>
          <w:lang w:val="lt-LT"/>
        </w:rPr>
        <w:t>aikų futbolo vystymo programos „</w:t>
      </w:r>
      <w:r w:rsidR="00586061" w:rsidRPr="00C80BB5">
        <w:rPr>
          <w:lang w:val="lt-LT"/>
        </w:rPr>
        <w:t>Sugrąžinkime vaikus į stadionus“ projektas „Futboliukas. Kiškis Hansas žaidžia futbolą“.</w:t>
      </w:r>
    </w:p>
    <w:p w:rsidR="002F482A" w:rsidRPr="00C80BB5" w:rsidRDefault="00C80BB5" w:rsidP="005C16CA">
      <w:pPr>
        <w:ind w:firstLine="851"/>
        <w:jc w:val="both"/>
        <w:rPr>
          <w:lang w:val="lt-LT"/>
        </w:rPr>
      </w:pPr>
      <w:r w:rsidRPr="00C80BB5">
        <w:rPr>
          <w:lang w:val="lt-LT"/>
        </w:rPr>
        <w:t xml:space="preserve">Antrus metus ikimokyklinio amžiaus vaikai dalyvavo </w:t>
      </w:r>
      <w:r w:rsidRPr="00C80BB5">
        <w:rPr>
          <w:color w:val="000000"/>
          <w:lang w:val="lt-LT"/>
        </w:rPr>
        <w:t>Lietuvos tautinio olimpinio komiteto ir Respublikinės ikimokyklinio ugdymo kūno kultūros pedagogų asoc</w:t>
      </w:r>
      <w:r w:rsidR="00A50C5A">
        <w:rPr>
          <w:color w:val="000000"/>
          <w:lang w:val="lt-LT"/>
        </w:rPr>
        <w:t>iacijos organizuotame projekte „Lietuvos mažųjų žaidynės“</w:t>
      </w:r>
      <w:r w:rsidRPr="00C80BB5">
        <w:rPr>
          <w:color w:val="000000"/>
          <w:lang w:val="lt-LT"/>
        </w:rPr>
        <w:t>. Projekto tikslas - skatinanti vaikų fizinį aktyvumą bei pozityvų požiūrį į kūno kultūrą ir sportą, supažindinanti su garbingo varžymosi idėjomis, bendravimo ir bendradarbiavimo galimybėmis.</w:t>
      </w:r>
    </w:p>
    <w:p w:rsidR="00586061" w:rsidRPr="00C80BB5" w:rsidRDefault="00586061" w:rsidP="005C16CA">
      <w:pPr>
        <w:ind w:firstLine="851"/>
        <w:jc w:val="both"/>
        <w:rPr>
          <w:lang w:val="lt-LT"/>
        </w:rPr>
      </w:pPr>
    </w:p>
    <w:p w:rsidR="00BB1BB6" w:rsidRPr="0073524A" w:rsidRDefault="00BB1BB6" w:rsidP="00BB1BB6">
      <w:pPr>
        <w:tabs>
          <w:tab w:val="left" w:pos="720"/>
          <w:tab w:val="left" w:pos="900"/>
        </w:tabs>
        <w:jc w:val="both"/>
        <w:rPr>
          <w:b/>
          <w:lang w:val="lt-LT"/>
        </w:rPr>
      </w:pPr>
    </w:p>
    <w:p w:rsidR="00BB1BB6" w:rsidRPr="0073524A" w:rsidRDefault="005B3766" w:rsidP="00BB1BB6">
      <w:pPr>
        <w:jc w:val="center"/>
        <w:rPr>
          <w:b/>
          <w:lang w:val="lt-LT"/>
        </w:rPr>
      </w:pPr>
      <w:r w:rsidRPr="0073524A">
        <w:rPr>
          <w:b/>
          <w:lang w:val="lt-LT"/>
        </w:rPr>
        <w:t>VI</w:t>
      </w:r>
      <w:r w:rsidR="00A15D76">
        <w:rPr>
          <w:b/>
          <w:lang w:val="lt-LT"/>
        </w:rPr>
        <w:t>. SVARBIAUSI LOPŠELIO-DARŽELIO</w:t>
      </w:r>
      <w:r w:rsidR="00BB1BB6" w:rsidRPr="0073524A">
        <w:rPr>
          <w:b/>
          <w:lang w:val="lt-LT"/>
        </w:rPr>
        <w:t xml:space="preserve"> METŲ PASIEKIMAI,  POKYČIAI, PROBLEMOS IR JŲ SPRENDIMO BŪDAI </w:t>
      </w:r>
    </w:p>
    <w:p w:rsidR="00BB1BB6" w:rsidRPr="0073524A" w:rsidRDefault="00BB1BB6" w:rsidP="00BB1BB6">
      <w:pPr>
        <w:rPr>
          <w:b/>
          <w:lang w:val="lt-LT"/>
        </w:rPr>
      </w:pPr>
    </w:p>
    <w:p w:rsidR="003102C8" w:rsidRPr="0073524A" w:rsidRDefault="003102C8" w:rsidP="00472184">
      <w:pPr>
        <w:jc w:val="both"/>
        <w:rPr>
          <w:i/>
          <w:lang w:val="lt-LT"/>
        </w:rPr>
      </w:pPr>
    </w:p>
    <w:p w:rsidR="008A60CC" w:rsidRPr="008A60CC" w:rsidRDefault="008A60CC" w:rsidP="00782683">
      <w:pPr>
        <w:spacing w:line="0" w:lineRule="atLeast"/>
        <w:ind w:firstLine="851"/>
        <w:jc w:val="both"/>
        <w:rPr>
          <w:rFonts w:eastAsiaTheme="minorHAnsi"/>
          <w:szCs w:val="22"/>
          <w:lang w:val="lt-LT" w:eastAsia="en-US"/>
        </w:rPr>
      </w:pPr>
      <w:r w:rsidRPr="008A60CC">
        <w:rPr>
          <w:rFonts w:eastAsiaTheme="minorHAnsi"/>
          <w:lang w:val="lt-LT" w:eastAsia="en-US"/>
        </w:rPr>
        <w:t xml:space="preserve">Lopšelis-darželis 2018 metais aktyviai dalyvavo įgyvendinant </w:t>
      </w:r>
      <w:r w:rsidRPr="008A60CC">
        <w:rPr>
          <w:rFonts w:eastAsia="Times"/>
          <w:lang w:val="lt-LT" w:eastAsia="lt-LT"/>
        </w:rPr>
        <w:t xml:space="preserve">Alytaus miesto švietimo lyderių kūrybinės komandos projektą „Partnerysčių kūrimas ir stiprinimas mokinių mokymosi sėkmei“. </w:t>
      </w:r>
      <w:r w:rsidR="00782683" w:rsidRPr="008A60CC">
        <w:rPr>
          <w:rFonts w:eastAsiaTheme="minorHAnsi"/>
          <w:szCs w:val="22"/>
          <w:lang w:val="lt-LT" w:eastAsia="en-US"/>
        </w:rPr>
        <w:t xml:space="preserve">Sustiprėjo bendradarbiavimas </w:t>
      </w:r>
      <w:r w:rsidR="00782683">
        <w:rPr>
          <w:rFonts w:eastAsiaTheme="minorHAnsi"/>
          <w:szCs w:val="22"/>
          <w:lang w:val="lt-LT" w:eastAsia="en-US"/>
        </w:rPr>
        <w:t xml:space="preserve">ne tik tarp įstaigos pedagogų, bet ir </w:t>
      </w:r>
      <w:r w:rsidR="00782683" w:rsidRPr="008A60CC">
        <w:rPr>
          <w:rFonts w:eastAsiaTheme="minorHAnsi"/>
          <w:szCs w:val="22"/>
          <w:lang w:val="lt-LT" w:eastAsia="en-US"/>
        </w:rPr>
        <w:t xml:space="preserve">tarp lopšelių-darželių vadovų, pedagogų. </w:t>
      </w:r>
      <w:r w:rsidR="00782683">
        <w:rPr>
          <w:rFonts w:eastAsiaTheme="minorHAnsi"/>
          <w:szCs w:val="22"/>
          <w:lang w:val="lt-LT" w:eastAsia="en-US"/>
        </w:rPr>
        <w:t xml:space="preserve">Lopšelio-darželio pedagogai dalyvavo 4 lyderystės renginiuose Alytaus mieste. </w:t>
      </w:r>
      <w:r w:rsidR="00782683" w:rsidRPr="008A60CC">
        <w:rPr>
          <w:rFonts w:eastAsiaTheme="minorHAnsi"/>
          <w:szCs w:val="22"/>
          <w:lang w:val="lt-LT" w:eastAsia="en-US"/>
        </w:rPr>
        <w:t xml:space="preserve">Ruošiant priešmokyklinio amžiaus vaikus mokyklai, siekiant palengvinti šių vaikų adaptaciją </w:t>
      </w:r>
      <w:r w:rsidR="00782683">
        <w:rPr>
          <w:rFonts w:eastAsiaTheme="minorHAnsi"/>
          <w:szCs w:val="22"/>
          <w:lang w:val="lt-LT" w:eastAsia="en-US"/>
        </w:rPr>
        <w:t>kitoje ugdymo įstaigoje</w:t>
      </w:r>
      <w:r w:rsidR="00782683" w:rsidRPr="008A60CC">
        <w:rPr>
          <w:rFonts w:eastAsiaTheme="minorHAnsi"/>
          <w:szCs w:val="22"/>
          <w:lang w:val="lt-LT" w:eastAsia="en-US"/>
        </w:rPr>
        <w:t>, įgyvendiname bendrų veiklų planą su Vidzgirio pagrindine mokykla. Tris kartus p</w:t>
      </w:r>
      <w:r w:rsidR="00782683">
        <w:rPr>
          <w:rFonts w:eastAsiaTheme="minorHAnsi"/>
          <w:szCs w:val="22"/>
          <w:lang w:val="lt-LT" w:eastAsia="en-US"/>
        </w:rPr>
        <w:t>er mokslo metus mokykloje vyko</w:t>
      </w:r>
      <w:r w:rsidR="00782683" w:rsidRPr="008A60CC">
        <w:rPr>
          <w:rFonts w:eastAsiaTheme="minorHAnsi"/>
          <w:szCs w:val="22"/>
          <w:lang w:val="lt-LT" w:eastAsia="en-US"/>
        </w:rPr>
        <w:t xml:space="preserve"> pamokėlės lopš</w:t>
      </w:r>
      <w:r w:rsidR="00A50C5A">
        <w:rPr>
          <w:rFonts w:eastAsiaTheme="minorHAnsi"/>
          <w:szCs w:val="22"/>
          <w:lang w:val="lt-LT" w:eastAsia="en-US"/>
        </w:rPr>
        <w:t>elio-darželio priešmokyklinių grupių ugdytiniams</w:t>
      </w:r>
      <w:r w:rsidR="00782683" w:rsidRPr="008A60CC">
        <w:rPr>
          <w:rFonts w:eastAsiaTheme="minorHAnsi"/>
          <w:szCs w:val="22"/>
          <w:lang w:val="lt-LT" w:eastAsia="en-US"/>
        </w:rPr>
        <w:t>. Lopšelis-darželis „Du gaideliai“ švietimo įstaigų vadovų pasitarime dalijosi gerąja patirtimi tema „Vaikas – aktyvus ugdymo proceso dalyvis. Ikimokyklinio ugdymo programos įgyvendinimas“.</w:t>
      </w:r>
      <w:r w:rsidR="00782683">
        <w:rPr>
          <w:rFonts w:eastAsiaTheme="minorHAnsi"/>
          <w:szCs w:val="22"/>
          <w:lang w:val="lt-LT" w:eastAsia="en-US"/>
        </w:rPr>
        <w:t xml:space="preserve"> </w:t>
      </w:r>
      <w:r w:rsidR="00A50C5A">
        <w:rPr>
          <w:rFonts w:eastAsiaTheme="minorHAnsi"/>
          <w:szCs w:val="22"/>
          <w:lang w:val="lt-LT" w:eastAsia="en-US"/>
        </w:rPr>
        <w:t>Siekdama</w:t>
      </w:r>
      <w:r w:rsidR="00782683" w:rsidRPr="008A60CC">
        <w:rPr>
          <w:rFonts w:eastAsiaTheme="minorHAnsi"/>
          <w:szCs w:val="22"/>
          <w:lang w:val="lt-LT" w:eastAsia="en-US"/>
        </w:rPr>
        <w:t xml:space="preserve"> stiprinti bendradarbiavimą</w:t>
      </w:r>
      <w:r w:rsidR="00782683">
        <w:rPr>
          <w:rFonts w:eastAsiaTheme="minorHAnsi"/>
          <w:szCs w:val="22"/>
          <w:lang w:val="lt-LT" w:eastAsia="en-US"/>
        </w:rPr>
        <w:t>, mūsų įstaiga inicijavo</w:t>
      </w:r>
      <w:r w:rsidR="00782683" w:rsidRPr="008A60CC">
        <w:rPr>
          <w:rFonts w:eastAsiaTheme="minorHAnsi"/>
          <w:szCs w:val="22"/>
          <w:lang w:val="lt-LT" w:eastAsia="en-US"/>
        </w:rPr>
        <w:t xml:space="preserve"> ikimokyklinių ugdymo į</w:t>
      </w:r>
      <w:r w:rsidR="00782683">
        <w:rPr>
          <w:rFonts w:eastAsiaTheme="minorHAnsi"/>
          <w:szCs w:val="22"/>
          <w:lang w:val="lt-LT" w:eastAsia="en-US"/>
        </w:rPr>
        <w:t>staigų bendrą projektą</w:t>
      </w:r>
      <w:r w:rsidR="00782683" w:rsidRPr="008A60CC">
        <w:rPr>
          <w:rFonts w:eastAsiaTheme="minorHAnsi"/>
          <w:szCs w:val="22"/>
          <w:lang w:val="lt-LT" w:eastAsia="en-US"/>
        </w:rPr>
        <w:t xml:space="preserve"> pagal priemonę „Ikimokyklinio ir bendrojo ugdymo mokyklų veiklos tobulinimas“.  </w:t>
      </w:r>
      <w:r w:rsidRPr="008A60CC">
        <w:rPr>
          <w:rFonts w:eastAsiaTheme="minorHAnsi"/>
          <w:lang w:val="lt-LT" w:eastAsia="en-US"/>
        </w:rPr>
        <w:t xml:space="preserve">Daug dėmesio </w:t>
      </w:r>
      <w:r w:rsidR="00782683">
        <w:rPr>
          <w:rFonts w:eastAsiaTheme="minorHAnsi"/>
          <w:lang w:val="lt-LT" w:eastAsia="en-US"/>
        </w:rPr>
        <w:t xml:space="preserve">buvo </w:t>
      </w:r>
      <w:r w:rsidRPr="008A60CC">
        <w:rPr>
          <w:rFonts w:eastAsiaTheme="minorHAnsi"/>
          <w:lang w:val="lt-LT" w:eastAsia="en-US"/>
        </w:rPr>
        <w:t xml:space="preserve">skiriama ugdymo turinio planavimui. </w:t>
      </w:r>
      <w:r w:rsidR="004C43D2">
        <w:rPr>
          <w:rFonts w:eastAsiaTheme="minorHAnsi"/>
          <w:lang w:val="lt-LT" w:eastAsia="en-US"/>
        </w:rPr>
        <w:t>Pedagogams o</w:t>
      </w:r>
      <w:r w:rsidRPr="008A60CC">
        <w:rPr>
          <w:rFonts w:eastAsiaTheme="minorHAnsi"/>
          <w:lang w:val="lt-LT" w:eastAsia="en-US"/>
        </w:rPr>
        <w:t>rganizuoti ugdomosios veiklo</w:t>
      </w:r>
      <w:r w:rsidR="004C43D2">
        <w:rPr>
          <w:rFonts w:eastAsiaTheme="minorHAnsi"/>
          <w:lang w:val="lt-LT" w:eastAsia="en-US"/>
        </w:rPr>
        <w:t>s planavimo tobulinimo</w:t>
      </w:r>
      <w:r w:rsidRPr="008A60CC">
        <w:rPr>
          <w:rFonts w:eastAsiaTheme="minorHAnsi"/>
          <w:lang w:val="lt-LT" w:eastAsia="en-US"/>
        </w:rPr>
        <w:t xml:space="preserve"> ir  aktyvių ugdymo metodų taikymo</w:t>
      </w:r>
      <w:r w:rsidR="004C43D2">
        <w:rPr>
          <w:rFonts w:eastAsiaTheme="minorHAnsi"/>
          <w:lang w:val="lt-LT" w:eastAsia="en-US"/>
        </w:rPr>
        <w:t xml:space="preserve"> mokymai</w:t>
      </w:r>
      <w:r w:rsidRPr="008A60CC">
        <w:rPr>
          <w:rFonts w:eastAsiaTheme="minorHAnsi"/>
          <w:lang w:val="lt-LT" w:eastAsia="en-US"/>
        </w:rPr>
        <w:t>.  Pedagogai bendradarbiaudami m</w:t>
      </w:r>
      <w:r w:rsidRPr="008A60CC">
        <w:rPr>
          <w:rFonts w:eastAsiaTheme="minorEastAsia"/>
          <w:color w:val="000000" w:themeColor="text1"/>
          <w:kern w:val="24"/>
          <w:lang w:val="lt-LT" w:eastAsia="en-US"/>
        </w:rPr>
        <w:t>ok</w:t>
      </w:r>
      <w:r w:rsidR="00782683">
        <w:rPr>
          <w:rFonts w:eastAsiaTheme="minorEastAsia"/>
          <w:color w:val="000000" w:themeColor="text1"/>
          <w:kern w:val="24"/>
          <w:lang w:val="lt-LT" w:eastAsia="en-US"/>
        </w:rPr>
        <w:t>ėsi</w:t>
      </w:r>
      <w:r w:rsidRPr="008A60CC">
        <w:rPr>
          <w:rFonts w:eastAsiaTheme="minorEastAsia"/>
          <w:color w:val="000000" w:themeColor="text1"/>
          <w:kern w:val="24"/>
          <w:lang w:val="lt-LT" w:eastAsia="en-US"/>
        </w:rPr>
        <w:t xml:space="preserve"> planuoti iš vaiko pozicijos, kai ugdymo proceso centre yra v</w:t>
      </w:r>
      <w:r w:rsidR="00782683">
        <w:rPr>
          <w:rFonts w:eastAsiaTheme="minorEastAsia"/>
          <w:color w:val="000000" w:themeColor="text1"/>
          <w:kern w:val="24"/>
          <w:lang w:val="lt-LT" w:eastAsia="en-US"/>
        </w:rPr>
        <w:t>aikas, p</w:t>
      </w:r>
      <w:r w:rsidRPr="008A60CC">
        <w:rPr>
          <w:rFonts w:eastAsiaTheme="minorEastAsia"/>
          <w:color w:val="000000" w:themeColor="text1"/>
          <w:kern w:val="24"/>
          <w:lang w:val="lt-LT" w:eastAsia="en-US"/>
        </w:rPr>
        <w:t>lanuoti veiklas</w:t>
      </w:r>
      <w:r w:rsidR="00A50C5A">
        <w:rPr>
          <w:rFonts w:eastAsiaTheme="minorEastAsia"/>
          <w:color w:val="000000" w:themeColor="text1"/>
          <w:kern w:val="24"/>
          <w:lang w:val="lt-LT" w:eastAsia="en-US"/>
        </w:rPr>
        <w:t>,</w:t>
      </w:r>
      <w:r w:rsidRPr="008A60CC">
        <w:rPr>
          <w:rFonts w:eastAsiaTheme="minorEastAsia"/>
          <w:color w:val="000000" w:themeColor="text1"/>
          <w:kern w:val="24"/>
          <w:lang w:val="lt-LT" w:eastAsia="en-US"/>
        </w:rPr>
        <w:t xml:space="preserve"> vadovaujantis kontekstinio ugdymo principais - organizuojamos</w:t>
      </w:r>
      <w:r w:rsidR="002941F3">
        <w:rPr>
          <w:rFonts w:eastAsiaTheme="minorEastAsia"/>
          <w:color w:val="000000" w:themeColor="text1"/>
          <w:kern w:val="24"/>
          <w:lang w:val="lt-LT" w:eastAsia="en-US"/>
        </w:rPr>
        <w:t xml:space="preserve"> glaudžiai tarpusavyje susijusio</w:t>
      </w:r>
      <w:r w:rsidRPr="008A60CC">
        <w:rPr>
          <w:rFonts w:eastAsiaTheme="minorEastAsia"/>
          <w:color w:val="000000" w:themeColor="text1"/>
          <w:kern w:val="24"/>
          <w:lang w:val="lt-LT" w:eastAsia="en-US"/>
        </w:rPr>
        <w:t>s veikl</w:t>
      </w:r>
      <w:r w:rsidR="004C43D2">
        <w:rPr>
          <w:rFonts w:eastAsiaTheme="minorEastAsia"/>
          <w:color w:val="000000" w:themeColor="text1"/>
          <w:kern w:val="24"/>
          <w:lang w:val="lt-LT" w:eastAsia="en-US"/>
        </w:rPr>
        <w:t>o</w:t>
      </w:r>
      <w:r w:rsidRPr="008A60CC">
        <w:rPr>
          <w:rFonts w:eastAsiaTheme="minorEastAsia"/>
          <w:color w:val="000000" w:themeColor="text1"/>
          <w:kern w:val="24"/>
          <w:lang w:val="lt-LT" w:eastAsia="en-US"/>
        </w:rPr>
        <w:t xml:space="preserve">s. </w:t>
      </w:r>
      <w:r w:rsidRPr="008A60CC">
        <w:rPr>
          <w:rFonts w:eastAsiaTheme="minorHAnsi"/>
          <w:szCs w:val="22"/>
          <w:lang w:val="lt-LT" w:eastAsia="en-US"/>
        </w:rPr>
        <w:t>Sustiprėjo bendradarbiavim</w:t>
      </w:r>
      <w:r w:rsidR="00782683">
        <w:rPr>
          <w:rFonts w:eastAsiaTheme="minorHAnsi"/>
          <w:szCs w:val="22"/>
          <w:lang w:val="lt-LT" w:eastAsia="en-US"/>
        </w:rPr>
        <w:t>as su ugdytinių tėvais. Įdiegtus</w:t>
      </w:r>
      <w:r w:rsidRPr="008A60CC">
        <w:rPr>
          <w:rFonts w:eastAsiaTheme="minorHAnsi"/>
          <w:szCs w:val="22"/>
          <w:lang w:val="lt-LT" w:eastAsia="en-US"/>
        </w:rPr>
        <w:t xml:space="preserve"> elektroninį dienyną, tėvai turi galimybę išsamiau susipažinti su vaikų pasiekimais, analizuoti jų rezultatus. Skatinant ak</w:t>
      </w:r>
      <w:r w:rsidR="00782683">
        <w:rPr>
          <w:rFonts w:eastAsiaTheme="minorHAnsi"/>
          <w:szCs w:val="22"/>
          <w:lang w:val="lt-LT" w:eastAsia="en-US"/>
        </w:rPr>
        <w:t>t</w:t>
      </w:r>
      <w:r w:rsidRPr="008A60CC">
        <w:rPr>
          <w:rFonts w:eastAsiaTheme="minorHAnsi"/>
          <w:szCs w:val="22"/>
          <w:lang w:val="lt-LT" w:eastAsia="en-US"/>
        </w:rPr>
        <w:t>yvesnį tėvų dalyvavimą, du kartus buvo organizuotos kūrybinės dirbtuvės „Kartu su šeima“. Kiekvienos grupės tėveliai, kartu su vaikais kūrė darbelius. Buvo organizuotos kūrybinių darbų parodos</w:t>
      </w:r>
      <w:r w:rsidR="004C43D2">
        <w:rPr>
          <w:rFonts w:eastAsiaTheme="minorHAnsi"/>
          <w:szCs w:val="22"/>
          <w:lang w:val="lt-LT" w:eastAsia="en-US"/>
        </w:rPr>
        <w:t>.</w:t>
      </w:r>
      <w:r w:rsidRPr="008A60CC">
        <w:rPr>
          <w:rFonts w:eastAsiaTheme="minorHAnsi"/>
          <w:szCs w:val="22"/>
          <w:lang w:val="lt-LT" w:eastAsia="en-US"/>
        </w:rPr>
        <w:t xml:space="preserve"> </w:t>
      </w:r>
    </w:p>
    <w:p w:rsidR="003102C8" w:rsidRPr="0073524A" w:rsidRDefault="003102C8" w:rsidP="003102C8">
      <w:pPr>
        <w:pStyle w:val="Default"/>
        <w:ind w:firstLine="851"/>
        <w:jc w:val="both"/>
        <w:rPr>
          <w:color w:val="auto"/>
        </w:rPr>
      </w:pPr>
      <w:r w:rsidRPr="0073524A">
        <w:rPr>
          <w:color w:val="auto"/>
        </w:rPr>
        <w:t>Užtikrintas kokybiškas ikimokyklinis ir priešmokyklinis ugdymas, pagalba specialiųjų ugdymosi p</w:t>
      </w:r>
      <w:r w:rsidR="00A7558E">
        <w:rPr>
          <w:color w:val="auto"/>
        </w:rPr>
        <w:t xml:space="preserve">oreikių turintiems vaikams. </w:t>
      </w:r>
      <w:r w:rsidRPr="0073524A">
        <w:rPr>
          <w:color w:val="auto"/>
        </w:rPr>
        <w:t>Į b</w:t>
      </w:r>
      <w:r w:rsidR="002941F3">
        <w:rPr>
          <w:color w:val="auto"/>
        </w:rPr>
        <w:t>endrojo ugdymo mokyklas išleisti</w:t>
      </w:r>
      <w:r w:rsidRPr="0073524A">
        <w:rPr>
          <w:color w:val="auto"/>
        </w:rPr>
        <w:t xml:space="preserve"> </w:t>
      </w:r>
      <w:r w:rsidR="004C43D2" w:rsidRPr="004044A8">
        <w:rPr>
          <w:color w:val="auto"/>
        </w:rPr>
        <w:t>32</w:t>
      </w:r>
      <w:r w:rsidRPr="004044A8">
        <w:rPr>
          <w:color w:val="auto"/>
        </w:rPr>
        <w:t xml:space="preserve"> p</w:t>
      </w:r>
      <w:r w:rsidRPr="0073524A">
        <w:rPr>
          <w:color w:val="auto"/>
        </w:rPr>
        <w:t xml:space="preserve">riešmokyklinės grupės ugdytiniai, kurių branda atitiko priešmokyklinio ugdymo(si) standartus. </w:t>
      </w:r>
      <w:r w:rsidR="009116AE">
        <w:rPr>
          <w:color w:val="auto"/>
        </w:rPr>
        <w:t>Ugdymo procese s</w:t>
      </w:r>
      <w:r w:rsidRPr="00A7558E">
        <w:rPr>
          <w:color w:val="auto"/>
        </w:rPr>
        <w:t xml:space="preserve">ėkmingai diegiamos </w:t>
      </w:r>
      <w:r w:rsidR="009116AE">
        <w:rPr>
          <w:color w:val="auto"/>
        </w:rPr>
        <w:t>įsigytos interaktyvios priemonės (SMA</w:t>
      </w:r>
      <w:r w:rsidR="00A7558E" w:rsidRPr="00A7558E">
        <w:rPr>
          <w:color w:val="auto"/>
        </w:rPr>
        <w:t>RT</w:t>
      </w:r>
      <w:r w:rsidR="002941F3">
        <w:rPr>
          <w:color w:val="auto"/>
        </w:rPr>
        <w:t xml:space="preserve"> lento</w:t>
      </w:r>
      <w:r w:rsidR="00A7558E" w:rsidRPr="00A7558E">
        <w:rPr>
          <w:color w:val="auto"/>
        </w:rPr>
        <w:t>s, interaktyvios grindys, šviesos stalai</w:t>
      </w:r>
      <w:r w:rsidR="009116AE">
        <w:rPr>
          <w:color w:val="auto"/>
        </w:rPr>
        <w:t>)</w:t>
      </w:r>
      <w:r w:rsidR="004C43D2">
        <w:rPr>
          <w:color w:val="auto"/>
        </w:rPr>
        <w:t xml:space="preserve">. </w:t>
      </w:r>
      <w:r w:rsidRPr="0073524A">
        <w:rPr>
          <w:color w:val="auto"/>
        </w:rPr>
        <w:t xml:space="preserve">Kuriama saugi ir sveika ugdymosi aplinka, atitinkanti ikimokyklinės ugdymo įstaigos higienos normų reikalavimus. Kiemo žaidimų aikštelėje </w:t>
      </w:r>
      <w:r w:rsidR="00A7558E">
        <w:rPr>
          <w:color w:val="auto"/>
        </w:rPr>
        <w:t xml:space="preserve">pastatyti lauko žaidimų įrenginiai, </w:t>
      </w:r>
      <w:r w:rsidR="00A7558E">
        <w:rPr>
          <w:color w:val="auto"/>
        </w:rPr>
        <w:lastRenderedPageBreak/>
        <w:t>s</w:t>
      </w:r>
      <w:r w:rsidRPr="0073524A">
        <w:rPr>
          <w:color w:val="auto"/>
        </w:rPr>
        <w:t xml:space="preserve">uremontuotos </w:t>
      </w:r>
      <w:r w:rsidR="00A7558E">
        <w:rPr>
          <w:color w:val="auto"/>
        </w:rPr>
        <w:t>visų</w:t>
      </w:r>
      <w:r w:rsidRPr="0073524A">
        <w:rPr>
          <w:color w:val="auto"/>
        </w:rPr>
        <w:t xml:space="preserve"> grupių rūbinėlių patalpos, </w:t>
      </w:r>
      <w:r w:rsidR="009116AE">
        <w:rPr>
          <w:color w:val="auto"/>
        </w:rPr>
        <w:t>atnaujinti vaikų baldai bei žaislai.</w:t>
      </w:r>
      <w:r w:rsidRPr="0073524A">
        <w:rPr>
          <w:color w:val="auto"/>
        </w:rPr>
        <w:t xml:space="preserve"> Suremontuotos </w:t>
      </w:r>
      <w:r w:rsidR="00A7558E">
        <w:rPr>
          <w:color w:val="auto"/>
        </w:rPr>
        <w:t>visų</w:t>
      </w:r>
      <w:r w:rsidRPr="0073524A">
        <w:rPr>
          <w:color w:val="auto"/>
        </w:rPr>
        <w:t xml:space="preserve"> grupių vi</w:t>
      </w:r>
      <w:r w:rsidR="00A7558E">
        <w:rPr>
          <w:color w:val="auto"/>
        </w:rPr>
        <w:t>rtuvėlės ir sanitariniai mazgai.</w:t>
      </w:r>
      <w:r w:rsidRPr="0073524A">
        <w:rPr>
          <w:color w:val="auto"/>
        </w:rPr>
        <w:t xml:space="preserve"> </w:t>
      </w:r>
    </w:p>
    <w:p w:rsidR="003102C8" w:rsidRPr="0073524A" w:rsidRDefault="003102C8" w:rsidP="004C43D2">
      <w:pPr>
        <w:pStyle w:val="Default"/>
        <w:ind w:firstLine="851"/>
        <w:jc w:val="both"/>
        <w:rPr>
          <w:color w:val="auto"/>
        </w:rPr>
      </w:pPr>
      <w:r w:rsidRPr="0073524A">
        <w:rPr>
          <w:color w:val="auto"/>
        </w:rPr>
        <w:t>Aktyviai organizuoti renginiai ir veikla, ugdanti pilietiškumą, tau</w:t>
      </w:r>
      <w:r w:rsidR="00364249">
        <w:rPr>
          <w:color w:val="auto"/>
        </w:rPr>
        <w:t xml:space="preserve">tiškumą, tradicijų puoselėjimą: </w:t>
      </w:r>
      <w:r w:rsidR="00D43BAC">
        <w:rPr>
          <w:color w:val="auto"/>
        </w:rPr>
        <w:t xml:space="preserve">pilietinė akcija „Atmintis gyva, nes liudija“, Vasario </w:t>
      </w:r>
      <w:r w:rsidR="00E6094D">
        <w:rPr>
          <w:color w:val="auto"/>
        </w:rPr>
        <w:t xml:space="preserve">16-osios </w:t>
      </w:r>
      <w:r w:rsidR="00D43BAC">
        <w:rPr>
          <w:color w:val="auto"/>
        </w:rPr>
        <w:t xml:space="preserve">ir Kovo </w:t>
      </w:r>
      <w:r w:rsidR="004C43D2">
        <w:rPr>
          <w:color w:val="auto"/>
        </w:rPr>
        <w:t xml:space="preserve">11-osios šventiniai minėjimai. </w:t>
      </w:r>
      <w:r w:rsidRPr="0073524A">
        <w:rPr>
          <w:color w:val="auto"/>
        </w:rPr>
        <w:t>Kasmet dalyvaujama Tolerancijos dienai, Savaitei be patyčių paminėti skirtuose renginiuose, Alytaus kultūros ir komunikacijos centro organizuotuose</w:t>
      </w:r>
      <w:r w:rsidR="004044A8">
        <w:rPr>
          <w:color w:val="auto"/>
        </w:rPr>
        <w:t xml:space="preserve"> etnokultūriniuose konkursuose. Lopšelis-darželis pirmą kartą dalyvavo Lietuvos suaugusiųjų mokymosi savaitės renginiuose „Lietuva mokosi: iš praeities į ateitį“. Buvo organizuota liaudiška vakaronė, tautinių juostų pynimo mokymai lopšelio-darželio bendruomenei. </w:t>
      </w:r>
    </w:p>
    <w:p w:rsidR="00155F64" w:rsidRDefault="003102C8" w:rsidP="003102C8">
      <w:pPr>
        <w:pStyle w:val="Default"/>
        <w:ind w:firstLine="851"/>
        <w:jc w:val="both"/>
        <w:rPr>
          <w:color w:val="auto"/>
        </w:rPr>
      </w:pPr>
      <w:r w:rsidRPr="0073524A">
        <w:rPr>
          <w:color w:val="auto"/>
        </w:rPr>
        <w:t>Ugdant vaikų sveikatos saugojimo kompetenciją, organizuojami sportiniai renginiai ne tik ugdyti</w:t>
      </w:r>
      <w:r w:rsidR="00364249">
        <w:rPr>
          <w:color w:val="auto"/>
        </w:rPr>
        <w:t>niams, bet ir visai šeimai. 2018</w:t>
      </w:r>
      <w:r w:rsidRPr="0073524A">
        <w:rPr>
          <w:color w:val="auto"/>
        </w:rPr>
        <w:t xml:space="preserve"> m. </w:t>
      </w:r>
      <w:r w:rsidR="00364249">
        <w:rPr>
          <w:color w:val="auto"/>
        </w:rPr>
        <w:t>penkiamečių</w:t>
      </w:r>
      <w:r w:rsidRPr="0073524A">
        <w:rPr>
          <w:color w:val="auto"/>
        </w:rPr>
        <w:t xml:space="preserve"> komanda tapo „Lietuvos mažųjų žaidynių“ II turo nugalėtoja ir da</w:t>
      </w:r>
      <w:r w:rsidR="00364249">
        <w:rPr>
          <w:color w:val="auto"/>
        </w:rPr>
        <w:t>lyvavo baigiamajame festivalyje</w:t>
      </w:r>
      <w:r w:rsidRPr="0073524A">
        <w:rPr>
          <w:color w:val="auto"/>
        </w:rPr>
        <w:t xml:space="preserve">. Siekiant užtikrinti kokybišką ir pilnavertį vaikų maitinimą, </w:t>
      </w:r>
      <w:r w:rsidR="00155F64">
        <w:rPr>
          <w:color w:val="auto"/>
        </w:rPr>
        <w:t>atnaujinti valgiaraščiai, organizuoti sveiką mitybą ska</w:t>
      </w:r>
      <w:r w:rsidR="002941F3">
        <w:rPr>
          <w:color w:val="auto"/>
        </w:rPr>
        <w:t>tinantys renginiai: sveikuoliškų</w:t>
      </w:r>
      <w:r w:rsidR="00155F64">
        <w:rPr>
          <w:color w:val="auto"/>
        </w:rPr>
        <w:t xml:space="preserve"> salotų, kokteilių gamyba, stalo serviravimo konkursai.</w:t>
      </w:r>
    </w:p>
    <w:p w:rsidR="003102C8" w:rsidRPr="0073524A" w:rsidRDefault="000E4510" w:rsidP="003102C8">
      <w:pPr>
        <w:pStyle w:val="Default"/>
        <w:ind w:firstLine="851"/>
        <w:jc w:val="both"/>
        <w:rPr>
          <w:color w:val="auto"/>
        </w:rPr>
      </w:pPr>
      <w:r>
        <w:rPr>
          <w:color w:val="auto"/>
        </w:rPr>
        <w:t xml:space="preserve">Informacija apie </w:t>
      </w:r>
      <w:r w:rsidR="00155F64">
        <w:rPr>
          <w:color w:val="auto"/>
        </w:rPr>
        <w:t xml:space="preserve">lopšelio-darželio veiklą skelbiama </w:t>
      </w:r>
      <w:r w:rsidR="003102C8" w:rsidRPr="0073524A">
        <w:rPr>
          <w:color w:val="auto"/>
        </w:rPr>
        <w:t>interneto svetainė</w:t>
      </w:r>
      <w:r w:rsidR="00155F64">
        <w:rPr>
          <w:color w:val="auto"/>
        </w:rPr>
        <w:t xml:space="preserve">je adresu </w:t>
      </w:r>
      <w:hyperlink r:id="rId9" w:history="1">
        <w:r w:rsidR="003102C8" w:rsidRPr="00155F64">
          <w:rPr>
            <w:rStyle w:val="Hipersaitas"/>
            <w:color w:val="auto"/>
            <w:u w:val="none"/>
          </w:rPr>
          <w:t>www.alytausdugaideliai.lt</w:t>
        </w:r>
      </w:hyperlink>
      <w:r w:rsidR="003102C8" w:rsidRPr="00155F64">
        <w:rPr>
          <w:color w:val="auto"/>
        </w:rPr>
        <w:t>, Alytaus miesto savivaldybės svetainėje, Alytaus miesto ir apskrities</w:t>
      </w:r>
      <w:r w:rsidR="003102C8" w:rsidRPr="0073524A">
        <w:rPr>
          <w:color w:val="auto"/>
        </w:rPr>
        <w:t xml:space="preserve"> laikraštyje „Alytaus naujienos“. </w:t>
      </w:r>
    </w:p>
    <w:p w:rsidR="003102C8" w:rsidRPr="0073524A" w:rsidRDefault="003102C8" w:rsidP="003102C8">
      <w:pPr>
        <w:jc w:val="center"/>
        <w:rPr>
          <w:b/>
          <w:lang w:val="lt-LT"/>
        </w:rPr>
      </w:pPr>
    </w:p>
    <w:p w:rsidR="003102C8" w:rsidRPr="0073524A" w:rsidRDefault="003102C8" w:rsidP="003102C8">
      <w:pPr>
        <w:jc w:val="center"/>
        <w:rPr>
          <w:b/>
          <w:color w:val="FF0000"/>
          <w:lang w:val="lt-LT"/>
        </w:rPr>
      </w:pPr>
    </w:p>
    <w:p w:rsidR="003102C8" w:rsidRPr="005565EE" w:rsidRDefault="003102C8" w:rsidP="003102C8">
      <w:pPr>
        <w:jc w:val="center"/>
        <w:rPr>
          <w:b/>
          <w:lang w:val="lt-LT"/>
        </w:rPr>
      </w:pPr>
      <w:r w:rsidRPr="005565EE">
        <w:rPr>
          <w:b/>
          <w:lang w:val="lt-LT"/>
        </w:rPr>
        <w:t>Problemos, jų sprendimo būdai</w:t>
      </w:r>
    </w:p>
    <w:p w:rsidR="003102C8" w:rsidRPr="0073524A" w:rsidRDefault="003102C8" w:rsidP="003102C8">
      <w:pPr>
        <w:ind w:firstLine="1298"/>
        <w:jc w:val="both"/>
        <w:rPr>
          <w:color w:val="FF0000"/>
          <w:lang w:val="lt-LT"/>
        </w:rPr>
      </w:pPr>
    </w:p>
    <w:p w:rsidR="00E434CA" w:rsidRDefault="003102C8" w:rsidP="005565EE">
      <w:pPr>
        <w:pStyle w:val="Sraopastraipa"/>
        <w:numPr>
          <w:ilvl w:val="0"/>
          <w:numId w:val="25"/>
        </w:numPr>
        <w:tabs>
          <w:tab w:val="left" w:pos="1134"/>
        </w:tabs>
        <w:suppressAutoHyphens w:val="0"/>
        <w:ind w:left="0" w:firstLine="851"/>
        <w:jc w:val="both"/>
        <w:rPr>
          <w:lang w:val="lt-LT"/>
        </w:rPr>
      </w:pPr>
      <w:r w:rsidRPr="00E434CA">
        <w:rPr>
          <w:lang w:val="lt-LT"/>
        </w:rPr>
        <w:t>Užtikrinant saugią ir sveiką vaikų ugdymo(si) aplinką, reikia  visose ugdy</w:t>
      </w:r>
      <w:r w:rsidR="00E434CA">
        <w:rPr>
          <w:lang w:val="lt-LT"/>
        </w:rPr>
        <w:t>mo grupėse pakeisti apšvietimą.</w:t>
      </w:r>
    </w:p>
    <w:p w:rsidR="00E434CA" w:rsidRPr="00E434CA" w:rsidRDefault="005565EE" w:rsidP="005565EE">
      <w:pPr>
        <w:pStyle w:val="Sraopastraipa"/>
        <w:numPr>
          <w:ilvl w:val="0"/>
          <w:numId w:val="25"/>
        </w:numPr>
        <w:tabs>
          <w:tab w:val="left" w:pos="1134"/>
        </w:tabs>
        <w:suppressAutoHyphens w:val="0"/>
        <w:ind w:left="0" w:firstLine="851"/>
        <w:jc w:val="both"/>
        <w:rPr>
          <w:lang w:val="lt-LT"/>
        </w:rPr>
      </w:pPr>
      <w:r>
        <w:rPr>
          <w:lang w:val="lt-LT"/>
        </w:rPr>
        <w:t>Trūksta patalpų ugdomajai veiklai, todėl tikslinga buvusios skalbyklos patalpas pritaikyti ugdymui.</w:t>
      </w:r>
      <w:r w:rsidR="00E434CA">
        <w:rPr>
          <w:lang w:val="lt-LT"/>
        </w:rPr>
        <w:t xml:space="preserve"> </w:t>
      </w:r>
    </w:p>
    <w:p w:rsidR="00011884" w:rsidRDefault="003102C8" w:rsidP="005565EE">
      <w:pPr>
        <w:pStyle w:val="Sraopastraipa"/>
        <w:numPr>
          <w:ilvl w:val="0"/>
          <w:numId w:val="25"/>
        </w:numPr>
        <w:tabs>
          <w:tab w:val="left" w:pos="1134"/>
        </w:tabs>
        <w:suppressAutoHyphens w:val="0"/>
        <w:ind w:left="0" w:firstLine="851"/>
        <w:jc w:val="both"/>
        <w:rPr>
          <w:lang w:val="lt-LT"/>
        </w:rPr>
      </w:pPr>
      <w:r w:rsidRPr="00E434CA">
        <w:rPr>
          <w:lang w:val="lt-LT"/>
        </w:rPr>
        <w:t xml:space="preserve">Organizuojant sveikatai palankų maitinimą, būtina atnaujinti virtuvės </w:t>
      </w:r>
      <w:r w:rsidR="00E434CA">
        <w:rPr>
          <w:lang w:val="lt-LT"/>
        </w:rPr>
        <w:t>patalpas</w:t>
      </w:r>
      <w:r w:rsidR="00011884">
        <w:rPr>
          <w:lang w:val="lt-LT"/>
        </w:rPr>
        <w:t>.</w:t>
      </w:r>
    </w:p>
    <w:p w:rsidR="003102C8" w:rsidRDefault="003102C8" w:rsidP="005565EE">
      <w:pPr>
        <w:pStyle w:val="Sraopastraipa"/>
        <w:numPr>
          <w:ilvl w:val="0"/>
          <w:numId w:val="25"/>
        </w:numPr>
        <w:tabs>
          <w:tab w:val="left" w:pos="1134"/>
        </w:tabs>
        <w:suppressAutoHyphens w:val="0"/>
        <w:ind w:left="0" w:firstLine="851"/>
        <w:jc w:val="both"/>
        <w:rPr>
          <w:lang w:val="lt-LT"/>
        </w:rPr>
      </w:pPr>
      <w:r w:rsidRPr="00E434CA">
        <w:rPr>
          <w:lang w:val="lt-LT"/>
        </w:rPr>
        <w:t xml:space="preserve">Užtikrinant virtuvės </w:t>
      </w:r>
      <w:r w:rsidR="00E434CA">
        <w:rPr>
          <w:lang w:val="lt-LT"/>
        </w:rPr>
        <w:t>darbuotojams saugias ir sveikas darbo sąlygas</w:t>
      </w:r>
      <w:r w:rsidRPr="00E434CA">
        <w:rPr>
          <w:lang w:val="lt-LT"/>
        </w:rPr>
        <w:t xml:space="preserve">, būtina </w:t>
      </w:r>
      <w:r w:rsidR="00E434CA">
        <w:rPr>
          <w:lang w:val="lt-LT"/>
        </w:rPr>
        <w:t>atnaujinti persirengimo patalpas.</w:t>
      </w:r>
    </w:p>
    <w:p w:rsidR="00011884" w:rsidRDefault="00E434CA" w:rsidP="005565EE">
      <w:pPr>
        <w:pStyle w:val="Sraopastraipa"/>
        <w:numPr>
          <w:ilvl w:val="0"/>
          <w:numId w:val="25"/>
        </w:numPr>
        <w:tabs>
          <w:tab w:val="left" w:pos="1134"/>
        </w:tabs>
        <w:suppressAutoHyphens w:val="0"/>
        <w:ind w:left="0" w:firstLine="851"/>
        <w:jc w:val="both"/>
        <w:rPr>
          <w:lang w:val="lt-LT"/>
        </w:rPr>
      </w:pPr>
      <w:r>
        <w:rPr>
          <w:lang w:val="lt-LT"/>
        </w:rPr>
        <w:t xml:space="preserve">Reikalingas vidaus patalpų </w:t>
      </w:r>
      <w:r w:rsidR="009A3A26">
        <w:rPr>
          <w:lang w:val="lt-LT"/>
        </w:rPr>
        <w:t xml:space="preserve">(grupių, bendrų patalpų, salės, laiptinių) </w:t>
      </w:r>
      <w:r>
        <w:rPr>
          <w:lang w:val="lt-LT"/>
        </w:rPr>
        <w:t>kapitalinis remontas.</w:t>
      </w:r>
    </w:p>
    <w:p w:rsidR="00E434CA" w:rsidRPr="00E434CA" w:rsidRDefault="00011884" w:rsidP="005565EE">
      <w:pPr>
        <w:pStyle w:val="Sraopastraipa"/>
        <w:numPr>
          <w:ilvl w:val="0"/>
          <w:numId w:val="25"/>
        </w:numPr>
        <w:tabs>
          <w:tab w:val="left" w:pos="1134"/>
        </w:tabs>
        <w:suppressAutoHyphens w:val="0"/>
        <w:ind w:left="0" w:firstLine="851"/>
        <w:jc w:val="both"/>
        <w:rPr>
          <w:lang w:val="lt-LT"/>
        </w:rPr>
      </w:pPr>
      <w:r>
        <w:rPr>
          <w:lang w:val="lt-LT"/>
        </w:rPr>
        <w:t>Užtikrinant hipoalerginę aplinką</w:t>
      </w:r>
      <w:r w:rsidR="002E2CF8">
        <w:rPr>
          <w:lang w:val="lt-LT"/>
        </w:rPr>
        <w:t>, būtina atnaujinti oro valymo ir drėkinimo įrenginius.</w:t>
      </w:r>
      <w:r>
        <w:rPr>
          <w:lang w:val="lt-LT"/>
        </w:rPr>
        <w:t xml:space="preserve"> </w:t>
      </w:r>
      <w:r w:rsidR="00E434CA">
        <w:rPr>
          <w:lang w:val="lt-LT"/>
        </w:rPr>
        <w:t xml:space="preserve"> </w:t>
      </w:r>
    </w:p>
    <w:p w:rsidR="003102C8" w:rsidRPr="0073524A" w:rsidRDefault="003102C8" w:rsidP="005565EE">
      <w:pPr>
        <w:tabs>
          <w:tab w:val="left" w:pos="1134"/>
        </w:tabs>
        <w:jc w:val="both"/>
        <w:rPr>
          <w:i/>
          <w:lang w:val="lt-LT"/>
        </w:rPr>
      </w:pPr>
    </w:p>
    <w:p w:rsidR="00BB1BB6" w:rsidRPr="0073524A" w:rsidRDefault="00BB1BB6" w:rsidP="00BB1BB6">
      <w:pPr>
        <w:tabs>
          <w:tab w:val="left" w:pos="0"/>
        </w:tabs>
        <w:ind w:left="-10"/>
        <w:jc w:val="both"/>
        <w:rPr>
          <w:lang w:val="lt-LT"/>
        </w:rPr>
      </w:pPr>
    </w:p>
    <w:p w:rsidR="00F40E7A" w:rsidRPr="0073524A" w:rsidRDefault="00F40E7A" w:rsidP="00BB1BB6">
      <w:pPr>
        <w:tabs>
          <w:tab w:val="left" w:pos="0"/>
        </w:tabs>
        <w:ind w:left="-10"/>
        <w:jc w:val="both"/>
        <w:rPr>
          <w:lang w:val="lt-LT"/>
        </w:rPr>
      </w:pPr>
    </w:p>
    <w:p w:rsidR="00E419C9" w:rsidRDefault="00E419C9" w:rsidP="00BB1BB6">
      <w:pPr>
        <w:tabs>
          <w:tab w:val="left" w:pos="0"/>
        </w:tabs>
        <w:ind w:left="-10"/>
        <w:jc w:val="both"/>
        <w:rPr>
          <w:lang w:val="lt-LT"/>
        </w:rPr>
      </w:pPr>
      <w:r w:rsidRPr="00E419C9">
        <w:rPr>
          <w:noProof/>
          <w:lang w:val="lt-LT" w:eastAsia="lt-LT"/>
        </w:rPr>
        <w:drawing>
          <wp:anchor distT="0" distB="0" distL="114300" distR="114300" simplePos="0" relativeHeight="251658240" behindDoc="0" locked="0" layoutInCell="1" allowOverlap="1" wp14:anchorId="29D7FBA3" wp14:editId="5DDD5F59">
            <wp:simplePos x="0" y="0"/>
            <wp:positionH relativeFrom="column">
              <wp:posOffset>2472690</wp:posOffset>
            </wp:positionH>
            <wp:positionV relativeFrom="paragraph">
              <wp:posOffset>12065</wp:posOffset>
            </wp:positionV>
            <wp:extent cx="1285200" cy="781200"/>
            <wp:effectExtent l="0" t="0" r="0"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200" cy="78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4FCD">
        <w:rPr>
          <w:lang w:val="lt-LT"/>
        </w:rPr>
        <w:t xml:space="preserve">Lopšelio-darželio „Du gaideliai“ </w:t>
      </w:r>
    </w:p>
    <w:p w:rsidR="00F40E7A" w:rsidRPr="0073524A" w:rsidRDefault="00C74FCD" w:rsidP="00BB1BB6">
      <w:pPr>
        <w:tabs>
          <w:tab w:val="left" w:pos="0"/>
        </w:tabs>
        <w:ind w:left="-10"/>
        <w:jc w:val="both"/>
        <w:rPr>
          <w:lang w:val="lt-LT"/>
        </w:rPr>
      </w:pPr>
      <w:r>
        <w:rPr>
          <w:lang w:val="lt-LT"/>
        </w:rPr>
        <w:t xml:space="preserve">direktorė                                                        </w:t>
      </w:r>
      <w:r w:rsidR="00E419C9">
        <w:rPr>
          <w:lang w:val="lt-LT"/>
        </w:rPr>
        <w:t xml:space="preserve">                                                </w:t>
      </w:r>
      <w:r>
        <w:rPr>
          <w:lang w:val="lt-LT"/>
        </w:rPr>
        <w:t xml:space="preserve">     Vitalija Vitkauskienė</w:t>
      </w:r>
    </w:p>
    <w:p w:rsidR="00F40E7A" w:rsidRPr="0073524A" w:rsidRDefault="00F40E7A" w:rsidP="00C74FCD">
      <w:pPr>
        <w:tabs>
          <w:tab w:val="left" w:pos="0"/>
        </w:tabs>
        <w:jc w:val="both"/>
        <w:rPr>
          <w:lang w:val="lt-LT"/>
        </w:rPr>
      </w:pPr>
    </w:p>
    <w:sectPr w:rsidR="00F40E7A" w:rsidRPr="0073524A" w:rsidSect="00770667">
      <w:footerReference w:type="default" r:id="rId11"/>
      <w:pgSz w:w="11906" w:h="16838"/>
      <w:pgMar w:top="1134" w:right="567" w:bottom="1134" w:left="1701" w:header="567" w:footer="567" w:gutter="0"/>
      <w:cols w:space="1296"/>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006" w:rsidRDefault="00841006">
      <w:r>
        <w:separator/>
      </w:r>
    </w:p>
  </w:endnote>
  <w:endnote w:type="continuationSeparator" w:id="0">
    <w:p w:rsidR="00841006" w:rsidRDefault="0084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BA"/>
    <w:family w:val="roman"/>
    <w:pitch w:val="variable"/>
    <w:sig w:usb0="00000007" w:usb1="00000000" w:usb2="00000000" w:usb3="00000000" w:csb0="0000009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88D" w:rsidRPr="00A5488D" w:rsidRDefault="00F40E7A">
    <w:pPr>
      <w:pStyle w:val="Porat"/>
      <w:jc w:val="center"/>
      <w:rPr>
        <w:sz w:val="22"/>
        <w:szCs w:val="22"/>
      </w:rPr>
    </w:pPr>
    <w:r w:rsidRPr="00A5488D">
      <w:rPr>
        <w:sz w:val="22"/>
        <w:szCs w:val="22"/>
      </w:rPr>
      <w:fldChar w:fldCharType="begin"/>
    </w:r>
    <w:r w:rsidRPr="00A5488D">
      <w:rPr>
        <w:sz w:val="22"/>
        <w:szCs w:val="22"/>
      </w:rPr>
      <w:instrText>PAGE   \* MERGEFORMAT</w:instrText>
    </w:r>
    <w:r w:rsidRPr="00A5488D">
      <w:rPr>
        <w:sz w:val="22"/>
        <w:szCs w:val="22"/>
      </w:rPr>
      <w:fldChar w:fldCharType="separate"/>
    </w:r>
    <w:r w:rsidR="00FA1988" w:rsidRPr="00FA1988">
      <w:rPr>
        <w:noProof/>
        <w:sz w:val="22"/>
        <w:szCs w:val="22"/>
        <w:lang w:val="lt-LT"/>
      </w:rPr>
      <w:t>2</w:t>
    </w:r>
    <w:r w:rsidRPr="00A5488D">
      <w:rPr>
        <w:sz w:val="22"/>
        <w:szCs w:val="22"/>
      </w:rPr>
      <w:fldChar w:fldCharType="end"/>
    </w:r>
  </w:p>
  <w:p w:rsidR="00A5488D" w:rsidRDefault="0084100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006" w:rsidRDefault="00841006">
      <w:r>
        <w:separator/>
      </w:r>
    </w:p>
  </w:footnote>
  <w:footnote w:type="continuationSeparator" w:id="0">
    <w:p w:rsidR="00841006" w:rsidRDefault="00841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Antra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Antra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5"/>
    <w:lvl w:ilvl="0">
      <w:start w:val="2"/>
      <w:numFmt w:val="decimal"/>
      <w:lvlText w:val="%1."/>
      <w:lvlJc w:val="left"/>
      <w:pPr>
        <w:tabs>
          <w:tab w:val="num" w:pos="720"/>
        </w:tabs>
        <w:ind w:left="720" w:hanging="360"/>
      </w:pPr>
      <w:rPr>
        <w:rFonts w:hint="default"/>
      </w:r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4"/>
      <w:numFmt w:val="upperRoman"/>
      <w:lvlText w:val="%4."/>
      <w:lvlJc w:val="left"/>
      <w:pPr>
        <w:tabs>
          <w:tab w:val="num" w:pos="1495"/>
        </w:tabs>
        <w:ind w:left="1495"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decimal"/>
      <w:lvlText w:val="%1."/>
      <w:lvlJc w:val="left"/>
      <w:pPr>
        <w:tabs>
          <w:tab w:val="num" w:pos="-5760"/>
        </w:tabs>
        <w:ind w:left="-5760" w:hanging="360"/>
      </w:pPr>
    </w:lvl>
    <w:lvl w:ilvl="1">
      <w:start w:val="1"/>
      <w:numFmt w:val="decimal"/>
      <w:lvlText w:val="%2."/>
      <w:lvlJc w:val="left"/>
      <w:pPr>
        <w:tabs>
          <w:tab w:val="num" w:pos="-5400"/>
        </w:tabs>
        <w:ind w:left="-5400" w:hanging="360"/>
      </w:pPr>
    </w:lvl>
    <w:lvl w:ilvl="2">
      <w:start w:val="1"/>
      <w:numFmt w:val="decimal"/>
      <w:lvlText w:val="%3."/>
      <w:lvlJc w:val="left"/>
      <w:pPr>
        <w:tabs>
          <w:tab w:val="num" w:pos="-5040"/>
        </w:tabs>
        <w:ind w:left="-504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2880"/>
        </w:tabs>
        <w:ind w:left="-2880" w:hanging="360"/>
      </w:pPr>
    </w:lvl>
  </w:abstractNum>
  <w:abstractNum w:abstractNumId="4" w15:restartNumberingAfterBreak="0">
    <w:nsid w:val="00000005"/>
    <w:multiLevelType w:val="multilevel"/>
    <w:tmpl w:val="0000000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310776"/>
    <w:multiLevelType w:val="hybridMultilevel"/>
    <w:tmpl w:val="1250E3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34219C9"/>
    <w:multiLevelType w:val="hybridMultilevel"/>
    <w:tmpl w:val="DCECEC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5C46A79"/>
    <w:multiLevelType w:val="hybridMultilevel"/>
    <w:tmpl w:val="BFB620D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0" w15:restartNumberingAfterBreak="0">
    <w:nsid w:val="07545725"/>
    <w:multiLevelType w:val="hybridMultilevel"/>
    <w:tmpl w:val="68D88F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0A48159E"/>
    <w:multiLevelType w:val="hybridMultilevel"/>
    <w:tmpl w:val="14A67B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0BB71EAA"/>
    <w:multiLevelType w:val="hybridMultilevel"/>
    <w:tmpl w:val="48CC37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F1965D0"/>
    <w:multiLevelType w:val="hybridMultilevel"/>
    <w:tmpl w:val="08D4F5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0BE05C8"/>
    <w:multiLevelType w:val="hybridMultilevel"/>
    <w:tmpl w:val="DB107F78"/>
    <w:lvl w:ilvl="0" w:tplc="04270001">
      <w:start w:val="1"/>
      <w:numFmt w:val="bullet"/>
      <w:lvlText w:val=""/>
      <w:lvlJc w:val="left"/>
      <w:pPr>
        <w:ind w:left="1627" w:hanging="360"/>
      </w:pPr>
      <w:rPr>
        <w:rFonts w:ascii="Symbol" w:hAnsi="Symbol" w:hint="default"/>
      </w:rPr>
    </w:lvl>
    <w:lvl w:ilvl="1" w:tplc="04270003" w:tentative="1">
      <w:start w:val="1"/>
      <w:numFmt w:val="bullet"/>
      <w:lvlText w:val="o"/>
      <w:lvlJc w:val="left"/>
      <w:pPr>
        <w:ind w:left="2347" w:hanging="360"/>
      </w:pPr>
      <w:rPr>
        <w:rFonts w:ascii="Courier New" w:hAnsi="Courier New" w:cs="Courier New" w:hint="default"/>
      </w:rPr>
    </w:lvl>
    <w:lvl w:ilvl="2" w:tplc="04270005" w:tentative="1">
      <w:start w:val="1"/>
      <w:numFmt w:val="bullet"/>
      <w:lvlText w:val=""/>
      <w:lvlJc w:val="left"/>
      <w:pPr>
        <w:ind w:left="3067" w:hanging="360"/>
      </w:pPr>
      <w:rPr>
        <w:rFonts w:ascii="Wingdings" w:hAnsi="Wingdings" w:hint="default"/>
      </w:rPr>
    </w:lvl>
    <w:lvl w:ilvl="3" w:tplc="04270001" w:tentative="1">
      <w:start w:val="1"/>
      <w:numFmt w:val="bullet"/>
      <w:lvlText w:val=""/>
      <w:lvlJc w:val="left"/>
      <w:pPr>
        <w:ind w:left="3787" w:hanging="360"/>
      </w:pPr>
      <w:rPr>
        <w:rFonts w:ascii="Symbol" w:hAnsi="Symbol" w:hint="default"/>
      </w:rPr>
    </w:lvl>
    <w:lvl w:ilvl="4" w:tplc="04270003" w:tentative="1">
      <w:start w:val="1"/>
      <w:numFmt w:val="bullet"/>
      <w:lvlText w:val="o"/>
      <w:lvlJc w:val="left"/>
      <w:pPr>
        <w:ind w:left="4507" w:hanging="360"/>
      </w:pPr>
      <w:rPr>
        <w:rFonts w:ascii="Courier New" w:hAnsi="Courier New" w:cs="Courier New" w:hint="default"/>
      </w:rPr>
    </w:lvl>
    <w:lvl w:ilvl="5" w:tplc="04270005" w:tentative="1">
      <w:start w:val="1"/>
      <w:numFmt w:val="bullet"/>
      <w:lvlText w:val=""/>
      <w:lvlJc w:val="left"/>
      <w:pPr>
        <w:ind w:left="5227" w:hanging="360"/>
      </w:pPr>
      <w:rPr>
        <w:rFonts w:ascii="Wingdings" w:hAnsi="Wingdings" w:hint="default"/>
      </w:rPr>
    </w:lvl>
    <w:lvl w:ilvl="6" w:tplc="04270001" w:tentative="1">
      <w:start w:val="1"/>
      <w:numFmt w:val="bullet"/>
      <w:lvlText w:val=""/>
      <w:lvlJc w:val="left"/>
      <w:pPr>
        <w:ind w:left="5947" w:hanging="360"/>
      </w:pPr>
      <w:rPr>
        <w:rFonts w:ascii="Symbol" w:hAnsi="Symbol" w:hint="default"/>
      </w:rPr>
    </w:lvl>
    <w:lvl w:ilvl="7" w:tplc="04270003" w:tentative="1">
      <w:start w:val="1"/>
      <w:numFmt w:val="bullet"/>
      <w:lvlText w:val="o"/>
      <w:lvlJc w:val="left"/>
      <w:pPr>
        <w:ind w:left="6667" w:hanging="360"/>
      </w:pPr>
      <w:rPr>
        <w:rFonts w:ascii="Courier New" w:hAnsi="Courier New" w:cs="Courier New" w:hint="default"/>
      </w:rPr>
    </w:lvl>
    <w:lvl w:ilvl="8" w:tplc="04270005" w:tentative="1">
      <w:start w:val="1"/>
      <w:numFmt w:val="bullet"/>
      <w:lvlText w:val=""/>
      <w:lvlJc w:val="left"/>
      <w:pPr>
        <w:ind w:left="7387" w:hanging="360"/>
      </w:pPr>
      <w:rPr>
        <w:rFonts w:ascii="Wingdings" w:hAnsi="Wingdings" w:hint="default"/>
      </w:rPr>
    </w:lvl>
  </w:abstractNum>
  <w:abstractNum w:abstractNumId="15" w15:restartNumberingAfterBreak="0">
    <w:nsid w:val="18A92DD6"/>
    <w:multiLevelType w:val="hybridMultilevel"/>
    <w:tmpl w:val="C088D2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A8A4A31"/>
    <w:multiLevelType w:val="hybridMultilevel"/>
    <w:tmpl w:val="090EB63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7" w15:restartNumberingAfterBreak="0">
    <w:nsid w:val="1B606239"/>
    <w:multiLevelType w:val="hybridMultilevel"/>
    <w:tmpl w:val="FF2260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0F80E02"/>
    <w:multiLevelType w:val="hybridMultilevel"/>
    <w:tmpl w:val="9782EB5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9" w15:restartNumberingAfterBreak="0">
    <w:nsid w:val="22344B77"/>
    <w:multiLevelType w:val="hybridMultilevel"/>
    <w:tmpl w:val="672EB0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D0B34D6"/>
    <w:multiLevelType w:val="hybridMultilevel"/>
    <w:tmpl w:val="54C67F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0C05FC6"/>
    <w:multiLevelType w:val="hybridMultilevel"/>
    <w:tmpl w:val="0252749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2" w15:restartNumberingAfterBreak="0">
    <w:nsid w:val="342E1102"/>
    <w:multiLevelType w:val="multilevel"/>
    <w:tmpl w:val="46ACA46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5855DCB"/>
    <w:multiLevelType w:val="hybridMultilevel"/>
    <w:tmpl w:val="DD52306C"/>
    <w:lvl w:ilvl="0" w:tplc="04270001">
      <w:start w:val="1"/>
      <w:numFmt w:val="bullet"/>
      <w:lvlText w:val=""/>
      <w:lvlJc w:val="left"/>
      <w:pPr>
        <w:ind w:left="1713" w:hanging="360"/>
      </w:pPr>
      <w:rPr>
        <w:rFonts w:ascii="Symbol" w:hAnsi="Symbol" w:hint="default"/>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abstractNum w:abstractNumId="24" w15:restartNumberingAfterBreak="0">
    <w:nsid w:val="3A382539"/>
    <w:multiLevelType w:val="hybridMultilevel"/>
    <w:tmpl w:val="D3A84C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B483FFD"/>
    <w:multiLevelType w:val="hybridMultilevel"/>
    <w:tmpl w:val="2C60A8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0EC34B4"/>
    <w:multiLevelType w:val="hybridMultilevel"/>
    <w:tmpl w:val="444ED0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4A33398"/>
    <w:multiLevelType w:val="hybridMultilevel"/>
    <w:tmpl w:val="40904B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083402F"/>
    <w:multiLevelType w:val="hybridMultilevel"/>
    <w:tmpl w:val="0F385E0A"/>
    <w:lvl w:ilvl="0" w:tplc="D176387A">
      <w:start w:val="3"/>
      <w:numFmt w:val="upperRoman"/>
      <w:lvlText w:val="%1."/>
      <w:lvlJc w:val="left"/>
      <w:pPr>
        <w:ind w:left="1855" w:hanging="72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29" w15:restartNumberingAfterBreak="0">
    <w:nsid w:val="617D45B5"/>
    <w:multiLevelType w:val="hybridMultilevel"/>
    <w:tmpl w:val="D130BB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6BBF57E8"/>
    <w:multiLevelType w:val="hybridMultilevel"/>
    <w:tmpl w:val="EF46D4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E807511"/>
    <w:multiLevelType w:val="hybridMultilevel"/>
    <w:tmpl w:val="C1E021E4"/>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2" w15:restartNumberingAfterBreak="0">
    <w:nsid w:val="6F5C62FD"/>
    <w:multiLevelType w:val="hybridMultilevel"/>
    <w:tmpl w:val="93FCC76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3" w15:restartNumberingAfterBreak="0">
    <w:nsid w:val="7A4F0AF4"/>
    <w:multiLevelType w:val="hybridMultilevel"/>
    <w:tmpl w:val="E9FC00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E171D99"/>
    <w:multiLevelType w:val="hybridMultilevel"/>
    <w:tmpl w:val="4D18DFB0"/>
    <w:lvl w:ilvl="0" w:tplc="0427000F">
      <w:start w:val="1"/>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5" w15:restartNumberingAfterBreak="0">
    <w:nsid w:val="7ED1719C"/>
    <w:multiLevelType w:val="hybridMultilevel"/>
    <w:tmpl w:val="6EFC51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FE254E7"/>
    <w:multiLevelType w:val="hybridMultilevel"/>
    <w:tmpl w:val="BE60E7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3"/>
  </w:num>
  <w:num w:numId="10">
    <w:abstractNumId w:val="27"/>
  </w:num>
  <w:num w:numId="11">
    <w:abstractNumId w:val="24"/>
  </w:num>
  <w:num w:numId="12">
    <w:abstractNumId w:val="22"/>
  </w:num>
  <w:num w:numId="13">
    <w:abstractNumId w:val="9"/>
  </w:num>
  <w:num w:numId="14">
    <w:abstractNumId w:val="23"/>
  </w:num>
  <w:num w:numId="15">
    <w:abstractNumId w:val="21"/>
  </w:num>
  <w:num w:numId="16">
    <w:abstractNumId w:val="11"/>
  </w:num>
  <w:num w:numId="17">
    <w:abstractNumId w:val="19"/>
  </w:num>
  <w:num w:numId="18">
    <w:abstractNumId w:val="20"/>
  </w:num>
  <w:num w:numId="19">
    <w:abstractNumId w:val="32"/>
  </w:num>
  <w:num w:numId="20">
    <w:abstractNumId w:val="25"/>
  </w:num>
  <w:num w:numId="21">
    <w:abstractNumId w:val="28"/>
  </w:num>
  <w:num w:numId="22">
    <w:abstractNumId w:val="30"/>
  </w:num>
  <w:num w:numId="23">
    <w:abstractNumId w:val="14"/>
  </w:num>
  <w:num w:numId="24">
    <w:abstractNumId w:val="18"/>
  </w:num>
  <w:num w:numId="25">
    <w:abstractNumId w:val="34"/>
  </w:num>
  <w:num w:numId="26">
    <w:abstractNumId w:val="12"/>
  </w:num>
  <w:num w:numId="27">
    <w:abstractNumId w:val="7"/>
  </w:num>
  <w:num w:numId="28">
    <w:abstractNumId w:val="29"/>
  </w:num>
  <w:num w:numId="29">
    <w:abstractNumId w:val="8"/>
  </w:num>
  <w:num w:numId="30">
    <w:abstractNumId w:val="15"/>
  </w:num>
  <w:num w:numId="31">
    <w:abstractNumId w:val="17"/>
  </w:num>
  <w:num w:numId="32">
    <w:abstractNumId w:val="33"/>
  </w:num>
  <w:num w:numId="33">
    <w:abstractNumId w:val="36"/>
  </w:num>
  <w:num w:numId="34">
    <w:abstractNumId w:val="26"/>
  </w:num>
  <w:num w:numId="35">
    <w:abstractNumId w:val="16"/>
  </w:num>
  <w:num w:numId="36">
    <w:abstractNumId w:val="31"/>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B6"/>
    <w:rsid w:val="000035F1"/>
    <w:rsid w:val="00011884"/>
    <w:rsid w:val="00012141"/>
    <w:rsid w:val="000125C8"/>
    <w:rsid w:val="000146C7"/>
    <w:rsid w:val="00015C54"/>
    <w:rsid w:val="00022ED7"/>
    <w:rsid w:val="0004167C"/>
    <w:rsid w:val="00052BD8"/>
    <w:rsid w:val="0005684E"/>
    <w:rsid w:val="00061032"/>
    <w:rsid w:val="00066FA8"/>
    <w:rsid w:val="00077730"/>
    <w:rsid w:val="00087293"/>
    <w:rsid w:val="000A128F"/>
    <w:rsid w:val="000C0E0C"/>
    <w:rsid w:val="000D192A"/>
    <w:rsid w:val="000E4510"/>
    <w:rsid w:val="00155F64"/>
    <w:rsid w:val="00156DA8"/>
    <w:rsid w:val="0017039E"/>
    <w:rsid w:val="00170ACC"/>
    <w:rsid w:val="00176D47"/>
    <w:rsid w:val="001776C1"/>
    <w:rsid w:val="00177F7A"/>
    <w:rsid w:val="0018011B"/>
    <w:rsid w:val="00185EBA"/>
    <w:rsid w:val="0019710C"/>
    <w:rsid w:val="001A3B87"/>
    <w:rsid w:val="001A701A"/>
    <w:rsid w:val="001C7C7F"/>
    <w:rsid w:val="001D2BFD"/>
    <w:rsid w:val="001E7D4A"/>
    <w:rsid w:val="00212BA3"/>
    <w:rsid w:val="002379FF"/>
    <w:rsid w:val="00254D32"/>
    <w:rsid w:val="00273201"/>
    <w:rsid w:val="002843A1"/>
    <w:rsid w:val="00286167"/>
    <w:rsid w:val="0029060C"/>
    <w:rsid w:val="002941F3"/>
    <w:rsid w:val="002A1D80"/>
    <w:rsid w:val="002B5D09"/>
    <w:rsid w:val="002C7DC8"/>
    <w:rsid w:val="002D6CD6"/>
    <w:rsid w:val="002E2CF8"/>
    <w:rsid w:val="002E4E88"/>
    <w:rsid w:val="002F482A"/>
    <w:rsid w:val="003076DC"/>
    <w:rsid w:val="003102C8"/>
    <w:rsid w:val="003121F4"/>
    <w:rsid w:val="0034526E"/>
    <w:rsid w:val="003465DD"/>
    <w:rsid w:val="0035097E"/>
    <w:rsid w:val="00350E79"/>
    <w:rsid w:val="00364249"/>
    <w:rsid w:val="003747E8"/>
    <w:rsid w:val="0039082F"/>
    <w:rsid w:val="003924D5"/>
    <w:rsid w:val="003B041B"/>
    <w:rsid w:val="003B0663"/>
    <w:rsid w:val="003D708F"/>
    <w:rsid w:val="004018FA"/>
    <w:rsid w:val="004044A8"/>
    <w:rsid w:val="00404B98"/>
    <w:rsid w:val="00406297"/>
    <w:rsid w:val="0041223D"/>
    <w:rsid w:val="0042536E"/>
    <w:rsid w:val="004331D5"/>
    <w:rsid w:val="00441E3D"/>
    <w:rsid w:val="00450E81"/>
    <w:rsid w:val="004536DA"/>
    <w:rsid w:val="00454F34"/>
    <w:rsid w:val="00464BF3"/>
    <w:rsid w:val="00472184"/>
    <w:rsid w:val="004731AC"/>
    <w:rsid w:val="0047533F"/>
    <w:rsid w:val="00476401"/>
    <w:rsid w:val="004806F2"/>
    <w:rsid w:val="00485869"/>
    <w:rsid w:val="004872FC"/>
    <w:rsid w:val="0049757A"/>
    <w:rsid w:val="004B2C5C"/>
    <w:rsid w:val="004B4FDD"/>
    <w:rsid w:val="004B6894"/>
    <w:rsid w:val="004C43D2"/>
    <w:rsid w:val="004C5236"/>
    <w:rsid w:val="004C723F"/>
    <w:rsid w:val="004C75F3"/>
    <w:rsid w:val="00504605"/>
    <w:rsid w:val="005233BE"/>
    <w:rsid w:val="00525A1E"/>
    <w:rsid w:val="005564BC"/>
    <w:rsid w:val="005565EE"/>
    <w:rsid w:val="00582D8D"/>
    <w:rsid w:val="00586061"/>
    <w:rsid w:val="0058680E"/>
    <w:rsid w:val="00591895"/>
    <w:rsid w:val="005A2ABB"/>
    <w:rsid w:val="005B3766"/>
    <w:rsid w:val="005C16CA"/>
    <w:rsid w:val="005C2089"/>
    <w:rsid w:val="005D0DE8"/>
    <w:rsid w:val="005D6723"/>
    <w:rsid w:val="005E22CF"/>
    <w:rsid w:val="006010B0"/>
    <w:rsid w:val="00611D8A"/>
    <w:rsid w:val="00611EDC"/>
    <w:rsid w:val="00613AA5"/>
    <w:rsid w:val="0061458D"/>
    <w:rsid w:val="006542AC"/>
    <w:rsid w:val="00667924"/>
    <w:rsid w:val="00686A6C"/>
    <w:rsid w:val="0069534E"/>
    <w:rsid w:val="006D7B60"/>
    <w:rsid w:val="0070393E"/>
    <w:rsid w:val="007060EB"/>
    <w:rsid w:val="00707D76"/>
    <w:rsid w:val="00715C19"/>
    <w:rsid w:val="00733A04"/>
    <w:rsid w:val="0073524A"/>
    <w:rsid w:val="00770667"/>
    <w:rsid w:val="00782683"/>
    <w:rsid w:val="0078501E"/>
    <w:rsid w:val="007921E6"/>
    <w:rsid w:val="007B1984"/>
    <w:rsid w:val="007B26BB"/>
    <w:rsid w:val="007C6ECC"/>
    <w:rsid w:val="007D3E42"/>
    <w:rsid w:val="00802508"/>
    <w:rsid w:val="00803222"/>
    <w:rsid w:val="00804047"/>
    <w:rsid w:val="00810B92"/>
    <w:rsid w:val="00812001"/>
    <w:rsid w:val="008159F0"/>
    <w:rsid w:val="00815DD9"/>
    <w:rsid w:val="00816509"/>
    <w:rsid w:val="00835120"/>
    <w:rsid w:val="00836268"/>
    <w:rsid w:val="00841006"/>
    <w:rsid w:val="0084181C"/>
    <w:rsid w:val="00843778"/>
    <w:rsid w:val="008524B6"/>
    <w:rsid w:val="00856016"/>
    <w:rsid w:val="0085703D"/>
    <w:rsid w:val="00870119"/>
    <w:rsid w:val="00884128"/>
    <w:rsid w:val="00896E33"/>
    <w:rsid w:val="008A188A"/>
    <w:rsid w:val="008A60CC"/>
    <w:rsid w:val="008B0EE7"/>
    <w:rsid w:val="008B7D90"/>
    <w:rsid w:val="008F081B"/>
    <w:rsid w:val="008F0FE1"/>
    <w:rsid w:val="008F4003"/>
    <w:rsid w:val="0091078F"/>
    <w:rsid w:val="009116AE"/>
    <w:rsid w:val="00915C35"/>
    <w:rsid w:val="00934756"/>
    <w:rsid w:val="00943C23"/>
    <w:rsid w:val="00944C7C"/>
    <w:rsid w:val="009538AB"/>
    <w:rsid w:val="009575B6"/>
    <w:rsid w:val="0096326D"/>
    <w:rsid w:val="00964CD3"/>
    <w:rsid w:val="0096743E"/>
    <w:rsid w:val="00972BC2"/>
    <w:rsid w:val="0097430E"/>
    <w:rsid w:val="00985B7F"/>
    <w:rsid w:val="009A3A26"/>
    <w:rsid w:val="009D76D9"/>
    <w:rsid w:val="009E3E34"/>
    <w:rsid w:val="00A0243F"/>
    <w:rsid w:val="00A110D0"/>
    <w:rsid w:val="00A15D76"/>
    <w:rsid w:val="00A30FC2"/>
    <w:rsid w:val="00A50C5A"/>
    <w:rsid w:val="00A5380B"/>
    <w:rsid w:val="00A54442"/>
    <w:rsid w:val="00A647D8"/>
    <w:rsid w:val="00A65A5E"/>
    <w:rsid w:val="00A7558E"/>
    <w:rsid w:val="00A84D49"/>
    <w:rsid w:val="00AB4A9A"/>
    <w:rsid w:val="00AB7630"/>
    <w:rsid w:val="00AD097C"/>
    <w:rsid w:val="00AE1219"/>
    <w:rsid w:val="00B0324C"/>
    <w:rsid w:val="00B14E0F"/>
    <w:rsid w:val="00B25444"/>
    <w:rsid w:val="00B33F78"/>
    <w:rsid w:val="00B44421"/>
    <w:rsid w:val="00B60B79"/>
    <w:rsid w:val="00B66FCD"/>
    <w:rsid w:val="00B6760C"/>
    <w:rsid w:val="00B85AC5"/>
    <w:rsid w:val="00B86ACE"/>
    <w:rsid w:val="00B953B4"/>
    <w:rsid w:val="00BA6258"/>
    <w:rsid w:val="00BB1BB6"/>
    <w:rsid w:val="00C06BED"/>
    <w:rsid w:val="00C11969"/>
    <w:rsid w:val="00C17C41"/>
    <w:rsid w:val="00C2671D"/>
    <w:rsid w:val="00C3470E"/>
    <w:rsid w:val="00C42153"/>
    <w:rsid w:val="00C62E46"/>
    <w:rsid w:val="00C71F98"/>
    <w:rsid w:val="00C73CE2"/>
    <w:rsid w:val="00C74FCD"/>
    <w:rsid w:val="00C8095D"/>
    <w:rsid w:val="00C80B80"/>
    <w:rsid w:val="00C80BB5"/>
    <w:rsid w:val="00C83AC5"/>
    <w:rsid w:val="00C976F2"/>
    <w:rsid w:val="00CB1216"/>
    <w:rsid w:val="00CB6C17"/>
    <w:rsid w:val="00CC6E07"/>
    <w:rsid w:val="00CF54A8"/>
    <w:rsid w:val="00D2524A"/>
    <w:rsid w:val="00D43BAC"/>
    <w:rsid w:val="00D80A5B"/>
    <w:rsid w:val="00D92823"/>
    <w:rsid w:val="00D971B9"/>
    <w:rsid w:val="00D97E4F"/>
    <w:rsid w:val="00DA58B9"/>
    <w:rsid w:val="00DB13B7"/>
    <w:rsid w:val="00DB6E23"/>
    <w:rsid w:val="00DC337E"/>
    <w:rsid w:val="00DC4018"/>
    <w:rsid w:val="00DD0451"/>
    <w:rsid w:val="00DD5E24"/>
    <w:rsid w:val="00DF2A74"/>
    <w:rsid w:val="00E12433"/>
    <w:rsid w:val="00E20349"/>
    <w:rsid w:val="00E22675"/>
    <w:rsid w:val="00E26317"/>
    <w:rsid w:val="00E343B4"/>
    <w:rsid w:val="00E41149"/>
    <w:rsid w:val="00E419C2"/>
    <w:rsid w:val="00E419C9"/>
    <w:rsid w:val="00E434CA"/>
    <w:rsid w:val="00E44E87"/>
    <w:rsid w:val="00E6094D"/>
    <w:rsid w:val="00E73CE0"/>
    <w:rsid w:val="00E830F3"/>
    <w:rsid w:val="00EC4F6B"/>
    <w:rsid w:val="00EC6A15"/>
    <w:rsid w:val="00EE3C7B"/>
    <w:rsid w:val="00EE7CD7"/>
    <w:rsid w:val="00EF544F"/>
    <w:rsid w:val="00F078B0"/>
    <w:rsid w:val="00F21D02"/>
    <w:rsid w:val="00F40E7A"/>
    <w:rsid w:val="00F54186"/>
    <w:rsid w:val="00F63DCB"/>
    <w:rsid w:val="00F64110"/>
    <w:rsid w:val="00F75676"/>
    <w:rsid w:val="00F93398"/>
    <w:rsid w:val="00FA1988"/>
    <w:rsid w:val="00FA6D7E"/>
    <w:rsid w:val="00FB2188"/>
    <w:rsid w:val="00FB56F9"/>
    <w:rsid w:val="00FC5072"/>
    <w:rsid w:val="00FD5A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40264-13E6-4E6F-AE1F-728E3509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B1BB6"/>
    <w:pPr>
      <w:suppressAutoHyphens/>
      <w:spacing w:after="0" w:line="240" w:lineRule="auto"/>
    </w:pPr>
    <w:rPr>
      <w:rFonts w:ascii="Times New Roman" w:eastAsia="Times New Roman" w:hAnsi="Times New Roman" w:cs="Times New Roman"/>
      <w:sz w:val="24"/>
      <w:szCs w:val="24"/>
      <w:lang w:val="en-GB" w:eastAsia="ar-SA"/>
    </w:rPr>
  </w:style>
  <w:style w:type="paragraph" w:styleId="Antrat2">
    <w:name w:val="heading 2"/>
    <w:basedOn w:val="prastasis"/>
    <w:next w:val="prastasis"/>
    <w:link w:val="Antrat2Diagrama"/>
    <w:qFormat/>
    <w:rsid w:val="00BB1BB6"/>
    <w:pPr>
      <w:keepNext/>
      <w:numPr>
        <w:ilvl w:val="1"/>
        <w:numId w:val="1"/>
      </w:numPr>
      <w:spacing w:before="240" w:after="60"/>
      <w:outlineLvl w:val="1"/>
    </w:pPr>
    <w:rPr>
      <w:rFonts w:ascii="Cambria" w:hAnsi="Cambria"/>
      <w:b/>
      <w:bCs/>
      <w:i/>
      <w:iCs/>
      <w:sz w:val="28"/>
      <w:szCs w:val="28"/>
    </w:rPr>
  </w:style>
  <w:style w:type="paragraph" w:styleId="Antrat5">
    <w:name w:val="heading 5"/>
    <w:basedOn w:val="prastasis"/>
    <w:next w:val="prastasis"/>
    <w:link w:val="Antrat5Diagrama"/>
    <w:qFormat/>
    <w:rsid w:val="00BB1BB6"/>
    <w:pPr>
      <w:numPr>
        <w:ilvl w:val="4"/>
        <w:numId w:val="1"/>
      </w:num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BB1BB6"/>
    <w:rPr>
      <w:rFonts w:ascii="Cambria" w:eastAsia="Times New Roman" w:hAnsi="Cambria" w:cs="Times New Roman"/>
      <w:b/>
      <w:bCs/>
      <w:i/>
      <w:iCs/>
      <w:sz w:val="28"/>
      <w:szCs w:val="28"/>
      <w:lang w:val="en-GB" w:eastAsia="ar-SA"/>
    </w:rPr>
  </w:style>
  <w:style w:type="character" w:customStyle="1" w:styleId="Antrat5Diagrama">
    <w:name w:val="Antraštė 5 Diagrama"/>
    <w:basedOn w:val="Numatytasispastraiposriftas"/>
    <w:link w:val="Antrat5"/>
    <w:rsid w:val="00BB1BB6"/>
    <w:rPr>
      <w:rFonts w:ascii="Times New Roman" w:eastAsia="Times New Roman" w:hAnsi="Times New Roman" w:cs="Times New Roman"/>
      <w:b/>
      <w:bCs/>
      <w:i/>
      <w:iCs/>
      <w:sz w:val="26"/>
      <w:szCs w:val="26"/>
      <w:lang w:val="en-GB" w:eastAsia="ar-SA"/>
    </w:rPr>
  </w:style>
  <w:style w:type="character" w:customStyle="1" w:styleId="WW8Num1z0">
    <w:name w:val="WW8Num1z0"/>
    <w:rsid w:val="00BB1BB6"/>
    <w:rPr>
      <w:rFonts w:hint="default"/>
    </w:rPr>
  </w:style>
  <w:style w:type="character" w:customStyle="1" w:styleId="WW8Num1z1">
    <w:name w:val="WW8Num1z1"/>
    <w:rsid w:val="00BB1BB6"/>
  </w:style>
  <w:style w:type="character" w:customStyle="1" w:styleId="WW8Num1z2">
    <w:name w:val="WW8Num1z2"/>
    <w:rsid w:val="00BB1BB6"/>
  </w:style>
  <w:style w:type="character" w:customStyle="1" w:styleId="WW8Num1z3">
    <w:name w:val="WW8Num1z3"/>
    <w:rsid w:val="00BB1BB6"/>
  </w:style>
  <w:style w:type="character" w:customStyle="1" w:styleId="WW8Num1z4">
    <w:name w:val="WW8Num1z4"/>
    <w:rsid w:val="00BB1BB6"/>
  </w:style>
  <w:style w:type="character" w:customStyle="1" w:styleId="WW8Num1z5">
    <w:name w:val="WW8Num1z5"/>
    <w:rsid w:val="00BB1BB6"/>
  </w:style>
  <w:style w:type="character" w:customStyle="1" w:styleId="WW8Num1z6">
    <w:name w:val="WW8Num1z6"/>
    <w:rsid w:val="00BB1BB6"/>
  </w:style>
  <w:style w:type="character" w:customStyle="1" w:styleId="WW8Num1z7">
    <w:name w:val="WW8Num1z7"/>
    <w:rsid w:val="00BB1BB6"/>
  </w:style>
  <w:style w:type="character" w:customStyle="1" w:styleId="WW8Num1z8">
    <w:name w:val="WW8Num1z8"/>
    <w:rsid w:val="00BB1BB6"/>
  </w:style>
  <w:style w:type="character" w:customStyle="1" w:styleId="WW8Num2z0">
    <w:name w:val="WW8Num2z0"/>
    <w:rsid w:val="00BB1BB6"/>
  </w:style>
  <w:style w:type="character" w:customStyle="1" w:styleId="WW8Num3z0">
    <w:name w:val="WW8Num3z0"/>
    <w:rsid w:val="00BB1BB6"/>
    <w:rPr>
      <w:rFonts w:hint="default"/>
    </w:rPr>
  </w:style>
  <w:style w:type="character" w:customStyle="1" w:styleId="WW8Num4z0">
    <w:name w:val="WW8Num4z0"/>
    <w:rsid w:val="00BB1BB6"/>
    <w:rPr>
      <w:rFonts w:hint="default"/>
    </w:rPr>
  </w:style>
  <w:style w:type="character" w:customStyle="1" w:styleId="WW8Num5z0">
    <w:name w:val="WW8Num5z0"/>
    <w:rsid w:val="00BB1BB6"/>
    <w:rPr>
      <w:rFonts w:hint="default"/>
    </w:rPr>
  </w:style>
  <w:style w:type="character" w:customStyle="1" w:styleId="WW8Num5z1">
    <w:name w:val="WW8Num5z1"/>
    <w:rsid w:val="00BB1BB6"/>
  </w:style>
  <w:style w:type="character" w:customStyle="1" w:styleId="WW8Num5z2">
    <w:name w:val="WW8Num5z2"/>
    <w:rsid w:val="00BB1BB6"/>
  </w:style>
  <w:style w:type="character" w:customStyle="1" w:styleId="WW8Num5z3">
    <w:name w:val="WW8Num5z3"/>
    <w:rsid w:val="00BB1BB6"/>
  </w:style>
  <w:style w:type="character" w:customStyle="1" w:styleId="WW8Num5z4">
    <w:name w:val="WW8Num5z4"/>
    <w:rsid w:val="00BB1BB6"/>
  </w:style>
  <w:style w:type="character" w:customStyle="1" w:styleId="WW8Num5z5">
    <w:name w:val="WW8Num5z5"/>
    <w:rsid w:val="00BB1BB6"/>
  </w:style>
  <w:style w:type="character" w:customStyle="1" w:styleId="WW8Num5z6">
    <w:name w:val="WW8Num5z6"/>
    <w:rsid w:val="00BB1BB6"/>
  </w:style>
  <w:style w:type="character" w:customStyle="1" w:styleId="WW8Num5z7">
    <w:name w:val="WW8Num5z7"/>
    <w:rsid w:val="00BB1BB6"/>
  </w:style>
  <w:style w:type="character" w:customStyle="1" w:styleId="WW8Num5z8">
    <w:name w:val="WW8Num5z8"/>
    <w:rsid w:val="00BB1BB6"/>
  </w:style>
  <w:style w:type="character" w:customStyle="1" w:styleId="WW8Num2z1">
    <w:name w:val="WW8Num2z1"/>
    <w:rsid w:val="00BB1BB6"/>
  </w:style>
  <w:style w:type="character" w:customStyle="1" w:styleId="WW8Num2z2">
    <w:name w:val="WW8Num2z2"/>
    <w:rsid w:val="00BB1BB6"/>
  </w:style>
  <w:style w:type="character" w:customStyle="1" w:styleId="WW8Num2z3">
    <w:name w:val="WW8Num2z3"/>
    <w:rsid w:val="00BB1BB6"/>
  </w:style>
  <w:style w:type="character" w:customStyle="1" w:styleId="WW8Num2z4">
    <w:name w:val="WW8Num2z4"/>
    <w:rsid w:val="00BB1BB6"/>
  </w:style>
  <w:style w:type="character" w:customStyle="1" w:styleId="WW8Num2z5">
    <w:name w:val="WW8Num2z5"/>
    <w:rsid w:val="00BB1BB6"/>
  </w:style>
  <w:style w:type="character" w:customStyle="1" w:styleId="WW8Num2z6">
    <w:name w:val="WW8Num2z6"/>
    <w:rsid w:val="00BB1BB6"/>
  </w:style>
  <w:style w:type="character" w:customStyle="1" w:styleId="WW8Num2z7">
    <w:name w:val="WW8Num2z7"/>
    <w:rsid w:val="00BB1BB6"/>
  </w:style>
  <w:style w:type="character" w:customStyle="1" w:styleId="WW8Num2z8">
    <w:name w:val="WW8Num2z8"/>
    <w:rsid w:val="00BB1BB6"/>
  </w:style>
  <w:style w:type="character" w:customStyle="1" w:styleId="WW8Num4z1">
    <w:name w:val="WW8Num4z1"/>
    <w:rsid w:val="00BB1BB6"/>
  </w:style>
  <w:style w:type="character" w:customStyle="1" w:styleId="WW8Num4z2">
    <w:name w:val="WW8Num4z2"/>
    <w:rsid w:val="00BB1BB6"/>
  </w:style>
  <w:style w:type="character" w:customStyle="1" w:styleId="WW8Num4z3">
    <w:name w:val="WW8Num4z3"/>
    <w:rsid w:val="00BB1BB6"/>
  </w:style>
  <w:style w:type="character" w:customStyle="1" w:styleId="WW8Num4z4">
    <w:name w:val="WW8Num4z4"/>
    <w:rsid w:val="00BB1BB6"/>
  </w:style>
  <w:style w:type="character" w:customStyle="1" w:styleId="WW8Num4z5">
    <w:name w:val="WW8Num4z5"/>
    <w:rsid w:val="00BB1BB6"/>
  </w:style>
  <w:style w:type="character" w:customStyle="1" w:styleId="WW8Num4z6">
    <w:name w:val="WW8Num4z6"/>
    <w:rsid w:val="00BB1BB6"/>
  </w:style>
  <w:style w:type="character" w:customStyle="1" w:styleId="WW8Num4z7">
    <w:name w:val="WW8Num4z7"/>
    <w:rsid w:val="00BB1BB6"/>
  </w:style>
  <w:style w:type="character" w:customStyle="1" w:styleId="WW8Num4z8">
    <w:name w:val="WW8Num4z8"/>
    <w:rsid w:val="00BB1BB6"/>
  </w:style>
  <w:style w:type="character" w:customStyle="1" w:styleId="WW8Num6z0">
    <w:name w:val="WW8Num6z0"/>
    <w:rsid w:val="00BB1BB6"/>
    <w:rPr>
      <w:rFonts w:hint="default"/>
    </w:rPr>
  </w:style>
  <w:style w:type="character" w:customStyle="1" w:styleId="WW8Num6z1">
    <w:name w:val="WW8Num6z1"/>
    <w:rsid w:val="00BB1BB6"/>
  </w:style>
  <w:style w:type="character" w:customStyle="1" w:styleId="WW8Num6z2">
    <w:name w:val="WW8Num6z2"/>
    <w:rsid w:val="00BB1BB6"/>
  </w:style>
  <w:style w:type="character" w:customStyle="1" w:styleId="WW8Num6z3">
    <w:name w:val="WW8Num6z3"/>
    <w:rsid w:val="00BB1BB6"/>
  </w:style>
  <w:style w:type="character" w:customStyle="1" w:styleId="WW8Num6z4">
    <w:name w:val="WW8Num6z4"/>
    <w:rsid w:val="00BB1BB6"/>
  </w:style>
  <w:style w:type="character" w:customStyle="1" w:styleId="WW8Num6z5">
    <w:name w:val="WW8Num6z5"/>
    <w:rsid w:val="00BB1BB6"/>
  </w:style>
  <w:style w:type="character" w:customStyle="1" w:styleId="WW8Num6z6">
    <w:name w:val="WW8Num6z6"/>
    <w:rsid w:val="00BB1BB6"/>
  </w:style>
  <w:style w:type="character" w:customStyle="1" w:styleId="WW8Num6z7">
    <w:name w:val="WW8Num6z7"/>
    <w:rsid w:val="00BB1BB6"/>
  </w:style>
  <w:style w:type="character" w:customStyle="1" w:styleId="WW8Num6z8">
    <w:name w:val="WW8Num6z8"/>
    <w:rsid w:val="00BB1BB6"/>
  </w:style>
  <w:style w:type="character" w:customStyle="1" w:styleId="WW8Num7z0">
    <w:name w:val="WW8Num7z0"/>
    <w:rsid w:val="00BB1BB6"/>
    <w:rPr>
      <w:rFonts w:hint="default"/>
    </w:rPr>
  </w:style>
  <w:style w:type="character" w:customStyle="1" w:styleId="WW8Num8z0">
    <w:name w:val="WW8Num8z0"/>
    <w:rsid w:val="00BB1BB6"/>
    <w:rPr>
      <w:rFonts w:hint="default"/>
    </w:rPr>
  </w:style>
  <w:style w:type="character" w:customStyle="1" w:styleId="WW8Num8z1">
    <w:name w:val="WW8Num8z1"/>
    <w:rsid w:val="00BB1BB6"/>
  </w:style>
  <w:style w:type="character" w:customStyle="1" w:styleId="WW8Num8z2">
    <w:name w:val="WW8Num8z2"/>
    <w:rsid w:val="00BB1BB6"/>
  </w:style>
  <w:style w:type="character" w:customStyle="1" w:styleId="WW8Num8z3">
    <w:name w:val="WW8Num8z3"/>
    <w:rsid w:val="00BB1BB6"/>
  </w:style>
  <w:style w:type="character" w:customStyle="1" w:styleId="WW8Num8z4">
    <w:name w:val="WW8Num8z4"/>
    <w:rsid w:val="00BB1BB6"/>
  </w:style>
  <w:style w:type="character" w:customStyle="1" w:styleId="WW8Num8z5">
    <w:name w:val="WW8Num8z5"/>
    <w:rsid w:val="00BB1BB6"/>
  </w:style>
  <w:style w:type="character" w:customStyle="1" w:styleId="WW8Num8z6">
    <w:name w:val="WW8Num8z6"/>
    <w:rsid w:val="00BB1BB6"/>
  </w:style>
  <w:style w:type="character" w:customStyle="1" w:styleId="WW8Num8z7">
    <w:name w:val="WW8Num8z7"/>
    <w:rsid w:val="00BB1BB6"/>
  </w:style>
  <w:style w:type="character" w:customStyle="1" w:styleId="WW8Num8z8">
    <w:name w:val="WW8Num8z8"/>
    <w:rsid w:val="00BB1BB6"/>
  </w:style>
  <w:style w:type="character" w:customStyle="1" w:styleId="WW8Num9z0">
    <w:name w:val="WW8Num9z0"/>
    <w:rsid w:val="00BB1BB6"/>
    <w:rPr>
      <w:rFonts w:hint="default"/>
    </w:rPr>
  </w:style>
  <w:style w:type="character" w:customStyle="1" w:styleId="WW8Num9z1">
    <w:name w:val="WW8Num9z1"/>
    <w:rsid w:val="00BB1BB6"/>
  </w:style>
  <w:style w:type="character" w:customStyle="1" w:styleId="WW8Num9z2">
    <w:name w:val="WW8Num9z2"/>
    <w:rsid w:val="00BB1BB6"/>
  </w:style>
  <w:style w:type="character" w:customStyle="1" w:styleId="WW8Num9z3">
    <w:name w:val="WW8Num9z3"/>
    <w:rsid w:val="00BB1BB6"/>
  </w:style>
  <w:style w:type="character" w:customStyle="1" w:styleId="WW8Num9z4">
    <w:name w:val="WW8Num9z4"/>
    <w:rsid w:val="00BB1BB6"/>
  </w:style>
  <w:style w:type="character" w:customStyle="1" w:styleId="WW8Num9z5">
    <w:name w:val="WW8Num9z5"/>
    <w:rsid w:val="00BB1BB6"/>
  </w:style>
  <w:style w:type="character" w:customStyle="1" w:styleId="WW8Num9z6">
    <w:name w:val="WW8Num9z6"/>
    <w:rsid w:val="00BB1BB6"/>
  </w:style>
  <w:style w:type="character" w:customStyle="1" w:styleId="WW8Num9z7">
    <w:name w:val="WW8Num9z7"/>
    <w:rsid w:val="00BB1BB6"/>
  </w:style>
  <w:style w:type="character" w:customStyle="1" w:styleId="WW8Num9z8">
    <w:name w:val="WW8Num9z8"/>
    <w:rsid w:val="00BB1BB6"/>
  </w:style>
  <w:style w:type="character" w:customStyle="1" w:styleId="WW8Num10z0">
    <w:name w:val="WW8Num10z0"/>
    <w:rsid w:val="00BB1BB6"/>
    <w:rPr>
      <w:rFonts w:hint="default"/>
    </w:rPr>
  </w:style>
  <w:style w:type="character" w:customStyle="1" w:styleId="WW8Num10z1">
    <w:name w:val="WW8Num10z1"/>
    <w:rsid w:val="00BB1BB6"/>
  </w:style>
  <w:style w:type="character" w:customStyle="1" w:styleId="WW8Num10z2">
    <w:name w:val="WW8Num10z2"/>
    <w:rsid w:val="00BB1BB6"/>
  </w:style>
  <w:style w:type="character" w:customStyle="1" w:styleId="WW8Num10z3">
    <w:name w:val="WW8Num10z3"/>
    <w:rsid w:val="00BB1BB6"/>
  </w:style>
  <w:style w:type="character" w:customStyle="1" w:styleId="WW8Num10z4">
    <w:name w:val="WW8Num10z4"/>
    <w:rsid w:val="00BB1BB6"/>
  </w:style>
  <w:style w:type="character" w:customStyle="1" w:styleId="WW8Num10z5">
    <w:name w:val="WW8Num10z5"/>
    <w:rsid w:val="00BB1BB6"/>
  </w:style>
  <w:style w:type="character" w:customStyle="1" w:styleId="WW8Num10z6">
    <w:name w:val="WW8Num10z6"/>
    <w:rsid w:val="00BB1BB6"/>
  </w:style>
  <w:style w:type="character" w:customStyle="1" w:styleId="WW8Num10z7">
    <w:name w:val="WW8Num10z7"/>
    <w:rsid w:val="00BB1BB6"/>
  </w:style>
  <w:style w:type="character" w:customStyle="1" w:styleId="WW8Num10z8">
    <w:name w:val="WW8Num10z8"/>
    <w:rsid w:val="00BB1BB6"/>
  </w:style>
  <w:style w:type="character" w:customStyle="1" w:styleId="Numatytasispastraiposriftas1">
    <w:name w:val="Numatytasis pastraipos šriftas1"/>
    <w:rsid w:val="00BB1BB6"/>
  </w:style>
  <w:style w:type="character" w:styleId="Grietas">
    <w:name w:val="Strong"/>
    <w:uiPriority w:val="22"/>
    <w:qFormat/>
    <w:rsid w:val="00BB1BB6"/>
    <w:rPr>
      <w:b/>
      <w:bCs/>
    </w:rPr>
  </w:style>
  <w:style w:type="character" w:styleId="Emfaz">
    <w:name w:val="Emphasis"/>
    <w:qFormat/>
    <w:rsid w:val="00BB1BB6"/>
    <w:rPr>
      <w:i/>
      <w:iCs/>
    </w:rPr>
  </w:style>
  <w:style w:type="character" w:styleId="Hipersaitas">
    <w:name w:val="Hyperlink"/>
    <w:rsid w:val="00BB1BB6"/>
    <w:rPr>
      <w:color w:val="0000FF"/>
      <w:u w:val="single"/>
    </w:rPr>
  </w:style>
  <w:style w:type="character" w:styleId="HTMLcitata">
    <w:name w:val="HTML Cite"/>
    <w:rsid w:val="00BB1BB6"/>
    <w:rPr>
      <w:i w:val="0"/>
      <w:iCs w:val="0"/>
      <w:color w:val="006621"/>
    </w:rPr>
  </w:style>
  <w:style w:type="character" w:customStyle="1" w:styleId="Numeravimoenklai">
    <w:name w:val="Numeravimo ženklai"/>
    <w:rsid w:val="00BB1BB6"/>
  </w:style>
  <w:style w:type="paragraph" w:customStyle="1" w:styleId="Antrat1">
    <w:name w:val="Antraštė1"/>
    <w:basedOn w:val="prastasis"/>
    <w:next w:val="Pagrindinistekstas"/>
    <w:rsid w:val="00BB1BB6"/>
    <w:pPr>
      <w:keepNext/>
      <w:spacing w:before="240" w:after="120"/>
    </w:pPr>
    <w:rPr>
      <w:rFonts w:ascii="Arial" w:eastAsia="Microsoft YaHei" w:hAnsi="Arial" w:cs="Mangal"/>
      <w:sz w:val="28"/>
      <w:szCs w:val="28"/>
    </w:rPr>
  </w:style>
  <w:style w:type="paragraph" w:styleId="Pagrindinistekstas">
    <w:name w:val="Body Text"/>
    <w:basedOn w:val="prastasis"/>
    <w:link w:val="PagrindinistekstasDiagrama"/>
    <w:rsid w:val="00BB1BB6"/>
    <w:pPr>
      <w:spacing w:after="120"/>
    </w:pPr>
  </w:style>
  <w:style w:type="character" w:customStyle="1" w:styleId="PagrindinistekstasDiagrama">
    <w:name w:val="Pagrindinis tekstas Diagrama"/>
    <w:basedOn w:val="Numatytasispastraiposriftas"/>
    <w:link w:val="Pagrindinistekstas"/>
    <w:rsid w:val="00BB1BB6"/>
    <w:rPr>
      <w:rFonts w:ascii="Times New Roman" w:eastAsia="Times New Roman" w:hAnsi="Times New Roman" w:cs="Times New Roman"/>
      <w:sz w:val="24"/>
      <w:szCs w:val="24"/>
      <w:lang w:val="en-GB" w:eastAsia="ar-SA"/>
    </w:rPr>
  </w:style>
  <w:style w:type="paragraph" w:styleId="Sraas">
    <w:name w:val="List"/>
    <w:basedOn w:val="Pagrindinistekstas"/>
    <w:rsid w:val="00BB1BB6"/>
    <w:rPr>
      <w:rFonts w:cs="Mangal"/>
    </w:rPr>
  </w:style>
  <w:style w:type="paragraph" w:customStyle="1" w:styleId="Pavadinimas1">
    <w:name w:val="Pavadinimas1"/>
    <w:basedOn w:val="prastasis"/>
    <w:rsid w:val="00BB1BB6"/>
    <w:pPr>
      <w:suppressLineNumbers/>
      <w:spacing w:before="120" w:after="120"/>
    </w:pPr>
    <w:rPr>
      <w:rFonts w:cs="Mangal"/>
      <w:i/>
      <w:iCs/>
    </w:rPr>
  </w:style>
  <w:style w:type="paragraph" w:customStyle="1" w:styleId="Rodykl">
    <w:name w:val="Rodyklė"/>
    <w:basedOn w:val="prastasis"/>
    <w:rsid w:val="00BB1BB6"/>
    <w:pPr>
      <w:suppressLineNumbers/>
    </w:pPr>
    <w:rPr>
      <w:rFonts w:cs="Mangal"/>
    </w:rPr>
  </w:style>
  <w:style w:type="paragraph" w:customStyle="1" w:styleId="a">
    <w:basedOn w:val="prastasis"/>
    <w:next w:val="prastasiniatinklio"/>
    <w:uiPriority w:val="99"/>
    <w:rsid w:val="00BB1BB6"/>
    <w:pPr>
      <w:spacing w:before="280" w:after="280"/>
    </w:pPr>
    <w:rPr>
      <w:color w:val="FFFFFF"/>
      <w:lang w:val="lt-LT"/>
    </w:rPr>
  </w:style>
  <w:style w:type="paragraph" w:styleId="Debesliotekstas">
    <w:name w:val="Balloon Text"/>
    <w:basedOn w:val="prastasis"/>
    <w:link w:val="DebesliotekstasDiagrama"/>
    <w:rsid w:val="00BB1BB6"/>
    <w:rPr>
      <w:rFonts w:ascii="Tahoma" w:hAnsi="Tahoma" w:cs="Tahoma"/>
      <w:sz w:val="16"/>
      <w:szCs w:val="16"/>
    </w:rPr>
  </w:style>
  <w:style w:type="character" w:customStyle="1" w:styleId="DebesliotekstasDiagrama">
    <w:name w:val="Debesėlio tekstas Diagrama"/>
    <w:basedOn w:val="Numatytasispastraiposriftas"/>
    <w:link w:val="Debesliotekstas"/>
    <w:rsid w:val="00BB1BB6"/>
    <w:rPr>
      <w:rFonts w:ascii="Tahoma" w:eastAsia="Times New Roman" w:hAnsi="Tahoma" w:cs="Tahoma"/>
      <w:sz w:val="16"/>
      <w:szCs w:val="16"/>
      <w:lang w:val="en-GB" w:eastAsia="ar-SA"/>
    </w:rPr>
  </w:style>
  <w:style w:type="paragraph" w:customStyle="1" w:styleId="Lentelsturinys">
    <w:name w:val="Lentelės turinys"/>
    <w:basedOn w:val="prastasis"/>
    <w:rsid w:val="00BB1BB6"/>
    <w:pPr>
      <w:suppressLineNumbers/>
    </w:pPr>
  </w:style>
  <w:style w:type="paragraph" w:customStyle="1" w:styleId="Lentelsantrat">
    <w:name w:val="Lentelės antraštė"/>
    <w:basedOn w:val="Lentelsturinys"/>
    <w:rsid w:val="00BB1BB6"/>
    <w:pPr>
      <w:jc w:val="center"/>
    </w:pPr>
    <w:rPr>
      <w:b/>
      <w:bCs/>
    </w:rPr>
  </w:style>
  <w:style w:type="table" w:styleId="Lentelstinklelis">
    <w:name w:val="Table Grid"/>
    <w:basedOn w:val="prastojilentel"/>
    <w:uiPriority w:val="59"/>
    <w:rsid w:val="00BB1BB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B1BB6"/>
    <w:pPr>
      <w:suppressAutoHyphens/>
      <w:autoSpaceDN w:val="0"/>
      <w:spacing w:after="200" w:line="276" w:lineRule="auto"/>
      <w:textAlignment w:val="baseline"/>
    </w:pPr>
    <w:rPr>
      <w:rFonts w:ascii="Calibri" w:eastAsia="SimSun" w:hAnsi="Calibri" w:cs="Tahoma"/>
      <w:kern w:val="3"/>
    </w:rPr>
  </w:style>
  <w:style w:type="paragraph" w:customStyle="1" w:styleId="Default">
    <w:name w:val="Default"/>
    <w:rsid w:val="00BB1BB6"/>
    <w:pPr>
      <w:suppressAutoHyphens/>
      <w:autoSpaceDN w:val="0"/>
      <w:spacing w:after="0" w:line="240" w:lineRule="auto"/>
      <w:textAlignment w:val="baseline"/>
    </w:pPr>
    <w:rPr>
      <w:rFonts w:ascii="Times New Roman" w:eastAsia="SimSun" w:hAnsi="Times New Roman" w:cs="Times New Roman"/>
      <w:color w:val="000000"/>
      <w:kern w:val="3"/>
      <w:sz w:val="24"/>
      <w:szCs w:val="24"/>
    </w:rPr>
  </w:style>
  <w:style w:type="paragraph" w:styleId="Antrats">
    <w:name w:val="header"/>
    <w:basedOn w:val="prastasis"/>
    <w:link w:val="AntratsDiagrama"/>
    <w:uiPriority w:val="99"/>
    <w:unhideWhenUsed/>
    <w:rsid w:val="00BB1BB6"/>
    <w:pPr>
      <w:tabs>
        <w:tab w:val="center" w:pos="4819"/>
        <w:tab w:val="right" w:pos="9638"/>
      </w:tabs>
    </w:pPr>
  </w:style>
  <w:style w:type="character" w:customStyle="1" w:styleId="AntratsDiagrama">
    <w:name w:val="Antraštės Diagrama"/>
    <w:basedOn w:val="Numatytasispastraiposriftas"/>
    <w:link w:val="Antrats"/>
    <w:uiPriority w:val="99"/>
    <w:rsid w:val="00BB1BB6"/>
    <w:rPr>
      <w:rFonts w:ascii="Times New Roman" w:eastAsia="Times New Roman" w:hAnsi="Times New Roman" w:cs="Times New Roman"/>
      <w:sz w:val="24"/>
      <w:szCs w:val="24"/>
      <w:lang w:val="en-GB" w:eastAsia="ar-SA"/>
    </w:rPr>
  </w:style>
  <w:style w:type="paragraph" w:styleId="Porat">
    <w:name w:val="footer"/>
    <w:basedOn w:val="prastasis"/>
    <w:link w:val="PoratDiagrama"/>
    <w:uiPriority w:val="99"/>
    <w:unhideWhenUsed/>
    <w:rsid w:val="00BB1BB6"/>
    <w:pPr>
      <w:tabs>
        <w:tab w:val="center" w:pos="4819"/>
        <w:tab w:val="right" w:pos="9638"/>
      </w:tabs>
    </w:pPr>
  </w:style>
  <w:style w:type="character" w:customStyle="1" w:styleId="PoratDiagrama">
    <w:name w:val="Poraštė Diagrama"/>
    <w:basedOn w:val="Numatytasispastraiposriftas"/>
    <w:link w:val="Porat"/>
    <w:uiPriority w:val="99"/>
    <w:rsid w:val="00BB1BB6"/>
    <w:rPr>
      <w:rFonts w:ascii="Times New Roman" w:eastAsia="Times New Roman" w:hAnsi="Times New Roman" w:cs="Times New Roman"/>
      <w:sz w:val="24"/>
      <w:szCs w:val="24"/>
      <w:lang w:val="en-GB" w:eastAsia="ar-SA"/>
    </w:rPr>
  </w:style>
  <w:style w:type="paragraph" w:styleId="Sraopastraipa">
    <w:name w:val="List Paragraph"/>
    <w:basedOn w:val="prastasis"/>
    <w:uiPriority w:val="34"/>
    <w:qFormat/>
    <w:rsid w:val="00BB1BB6"/>
    <w:pPr>
      <w:ind w:left="1296"/>
    </w:pPr>
  </w:style>
  <w:style w:type="character" w:customStyle="1" w:styleId="apple-converted-space">
    <w:name w:val="apple-converted-space"/>
    <w:rsid w:val="00BB1BB6"/>
  </w:style>
  <w:style w:type="paragraph" w:styleId="prastasiniatinklio">
    <w:name w:val="Normal (Web)"/>
    <w:basedOn w:val="prastasis"/>
    <w:uiPriority w:val="99"/>
    <w:semiHidden/>
    <w:unhideWhenUsed/>
    <w:rsid w:val="00BB1BB6"/>
  </w:style>
  <w:style w:type="table" w:customStyle="1" w:styleId="TableNormal">
    <w:name w:val="Table Normal"/>
    <w:uiPriority w:val="2"/>
    <w:semiHidden/>
    <w:unhideWhenUsed/>
    <w:qFormat/>
    <w:rsid w:val="00BB1BB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rastasis"/>
    <w:uiPriority w:val="1"/>
    <w:qFormat/>
    <w:rsid w:val="00BB1BB6"/>
    <w:pPr>
      <w:widowControl w:val="0"/>
      <w:suppressAutoHyphens w:val="0"/>
    </w:pPr>
    <w:rPr>
      <w:rFonts w:asciiTheme="minorHAnsi" w:eastAsiaTheme="minorHAnsi" w:hAnsiTheme="minorHAnsi" w:cstheme="minorBidi"/>
      <w:sz w:val="22"/>
      <w:szCs w:val="22"/>
      <w:lang w:val="en-US" w:eastAsia="en-US"/>
    </w:rPr>
  </w:style>
  <w:style w:type="paragraph" w:styleId="Betarp">
    <w:name w:val="No Spacing"/>
    <w:uiPriority w:val="1"/>
    <w:qFormat/>
    <w:rsid w:val="00B66FCD"/>
    <w:pPr>
      <w:spacing w:after="0" w:line="240" w:lineRule="auto"/>
    </w:pPr>
    <w:rPr>
      <w:rFonts w:ascii="Calibri" w:eastAsia="Calibri" w:hAnsi="Calibri" w:cs="Times New Roman"/>
    </w:rPr>
  </w:style>
  <w:style w:type="paragraph" w:customStyle="1" w:styleId="gmail-msolistparagraph">
    <w:name w:val="gmail-msolistparagraph"/>
    <w:basedOn w:val="prastasis"/>
    <w:rsid w:val="008A60CC"/>
    <w:pPr>
      <w:suppressAutoHyphens w:val="0"/>
      <w:spacing w:before="100" w:beforeAutospacing="1" w:after="100" w:afterAutospacing="1"/>
    </w:pPr>
    <w:rPr>
      <w:rFonts w:ascii="Calibri" w:eastAsiaTheme="minorEastAsia" w:hAnsi="Calibri" w:cs="Calibri"/>
      <w:sz w:val="22"/>
      <w:szCs w:val="22"/>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zelis@alytausdugaideliai.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ytausdugaideliai.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alytausdugaideli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14115</Words>
  <Characters>8046</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vartotojas</dc:creator>
  <cp:lastModifiedBy>Du gaidelia</cp:lastModifiedBy>
  <cp:revision>2</cp:revision>
  <cp:lastPrinted>2019-03-14T09:31:00Z</cp:lastPrinted>
  <dcterms:created xsi:type="dcterms:W3CDTF">2020-01-29T13:18:00Z</dcterms:created>
  <dcterms:modified xsi:type="dcterms:W3CDTF">2020-01-29T13:18:00Z</dcterms:modified>
</cp:coreProperties>
</file>